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FC" w:rsidRDefault="00887CFC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60707D" w:rsidRDefault="0060707D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1463CF" w:rsidRPr="00423138" w:rsidRDefault="001463CF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F15599" w:rsidRDefault="00F15599" w:rsidP="00F15599">
      <w:pPr>
        <w:jc w:val="center"/>
        <w:rPr>
          <w:rFonts w:cs="B Titr"/>
          <w:color w:val="000000"/>
          <w:sz w:val="28"/>
          <w:szCs w:val="28"/>
          <w:rtl/>
          <w:lang w:bidi="fa-IR"/>
        </w:rPr>
      </w:pPr>
      <w:r w:rsidRPr="00D16BDA">
        <w:rPr>
          <w:rFonts w:cs="B Titr" w:hint="cs"/>
          <w:color w:val="000000"/>
          <w:sz w:val="28"/>
          <w:szCs w:val="28"/>
          <w:rtl/>
        </w:rPr>
        <w:t>عنوان نياز پيشنهادي پژوهشي</w:t>
      </w:r>
    </w:p>
    <w:p w:rsidR="004A6337" w:rsidRDefault="004A6337" w:rsidP="00F15599">
      <w:pPr>
        <w:jc w:val="center"/>
        <w:rPr>
          <w:rFonts w:cs="B Titr"/>
          <w:color w:val="000000"/>
          <w:sz w:val="28"/>
          <w:szCs w:val="28"/>
          <w:rtl/>
          <w:lang w:bidi="fa-IR"/>
        </w:rPr>
      </w:pPr>
    </w:p>
    <w:p w:rsidR="00887CFC" w:rsidRPr="00423138" w:rsidRDefault="008C5D45" w:rsidP="00887CFC">
      <w:pPr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163195</wp:posOffset>
                </wp:positionV>
                <wp:extent cx="6800850" cy="1000125"/>
                <wp:effectExtent l="19050" t="19050" r="38100" b="47625"/>
                <wp:wrapTopAndBottom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0850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1AA0" w:rsidRPr="003237F2" w:rsidRDefault="00A91AA0" w:rsidP="00A91AA0">
                            <w:pPr>
                              <w:jc w:val="center"/>
                              <w:rPr>
                                <w:rFonts w:cs="B Nazanin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بررس</w:t>
                            </w:r>
                            <w:r w:rsidRPr="003237F2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و ارائه </w:t>
                            </w: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راهکارها</w:t>
                            </w:r>
                            <w:r w:rsidRPr="003237F2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رفع موانع و تسهیل و توسعه زنجیره ارزش در </w:t>
                            </w: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منطقه و</w:t>
                            </w:r>
                            <w:r w:rsidRPr="003237F2">
                              <w:rPr>
                                <w:rFonts w:cs="B Nazani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ی</w:t>
                            </w:r>
                            <w:r w:rsidRPr="003237F2">
                              <w:rPr>
                                <w:rFonts w:cs="B Nazanin" w:hint="eastAsia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ژه</w:t>
                            </w:r>
                            <w:r w:rsidRPr="003237F2">
                              <w:rPr>
                                <w:rFonts w:cs="B Nazanin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پارس</w:t>
                            </w:r>
                          </w:p>
                          <w:p w:rsidR="00F15599" w:rsidRPr="00A73EA3" w:rsidRDefault="00F15599" w:rsidP="00A91AA0">
                            <w:pPr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62.5pt;margin-top:12.85pt;width:535.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" strokeweight="4.5pt">
                <v:stroke linestyle="thinThick"/>
                <v:path arrowok="t"/>
                <v:textbox>
                  <w:txbxContent>
                    <w:p w:rsidR="00A91AA0" w:rsidRPr="003237F2" w:rsidRDefault="00A91AA0" w:rsidP="00A91AA0">
                      <w:pPr>
                        <w:jc w:val="center"/>
                        <w:rPr>
                          <w:rFonts w:cs="B Nazanin"/>
                          <w:sz w:val="40"/>
                          <w:szCs w:val="40"/>
                          <w:lang w:bidi="fa-IR"/>
                        </w:rPr>
                      </w:pP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>بررس</w:t>
                      </w:r>
                      <w:r w:rsidRPr="003237F2">
                        <w:rPr>
                          <w:rFonts w:cs="B Nazanin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40"/>
                          <w:szCs w:val="40"/>
                          <w:rtl/>
                          <w:lang w:bidi="fa-IR"/>
                        </w:rPr>
                        <w:t xml:space="preserve">و ارائه </w:t>
                      </w: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>راهکارها</w:t>
                      </w:r>
                      <w:r w:rsidRPr="003237F2">
                        <w:rPr>
                          <w:rFonts w:cs="B Nazanin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40"/>
                          <w:szCs w:val="40"/>
                          <w:rtl/>
                          <w:lang w:bidi="fa-IR"/>
                        </w:rPr>
                        <w:t xml:space="preserve">رفع موانع و تسهیل و توسعه زنجیره ارزش در </w:t>
                      </w: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>منطقه و</w:t>
                      </w:r>
                      <w:r w:rsidRPr="003237F2">
                        <w:rPr>
                          <w:rFonts w:cs="B Nazanin" w:hint="cs"/>
                          <w:sz w:val="40"/>
                          <w:szCs w:val="40"/>
                          <w:rtl/>
                          <w:lang w:bidi="fa-IR"/>
                        </w:rPr>
                        <w:t>ی</w:t>
                      </w:r>
                      <w:r w:rsidRPr="003237F2">
                        <w:rPr>
                          <w:rFonts w:cs="B Nazanin" w:hint="eastAsia"/>
                          <w:sz w:val="40"/>
                          <w:szCs w:val="40"/>
                          <w:rtl/>
                          <w:lang w:bidi="fa-IR"/>
                        </w:rPr>
                        <w:t>ژه</w:t>
                      </w:r>
                      <w:r w:rsidRPr="003237F2">
                        <w:rPr>
                          <w:rFonts w:cs="B Nazanin"/>
                          <w:sz w:val="40"/>
                          <w:szCs w:val="40"/>
                          <w:rtl/>
                          <w:lang w:bidi="fa-IR"/>
                        </w:rPr>
                        <w:t xml:space="preserve"> پارس</w:t>
                      </w:r>
                    </w:p>
                    <w:p w:rsidR="00F15599" w:rsidRPr="00A73EA3" w:rsidRDefault="00F15599" w:rsidP="00A91AA0">
                      <w:pPr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1463CF" w:rsidRDefault="001463CF" w:rsidP="00F15599">
      <w:pPr>
        <w:rPr>
          <w:rtl/>
          <w:lang w:bidi="fa-IR"/>
        </w:rPr>
      </w:pPr>
    </w:p>
    <w:p w:rsidR="001463CF" w:rsidRPr="00F15599" w:rsidRDefault="001463CF" w:rsidP="00F15599">
      <w:pPr>
        <w:rPr>
          <w:rtl/>
          <w:lang w:bidi="fa-IR"/>
        </w:rPr>
      </w:pPr>
    </w:p>
    <w:p w:rsidR="00F15599" w:rsidRDefault="00F15599" w:rsidP="00F15599">
      <w:pPr>
        <w:rPr>
          <w:rFonts w:cs="B Titr"/>
          <w:sz w:val="28"/>
          <w:szCs w:val="28"/>
          <w:rtl/>
        </w:rPr>
      </w:pPr>
      <w:r>
        <w:rPr>
          <w:rtl/>
          <w:lang w:bidi="fa-IR"/>
        </w:rPr>
        <w:tab/>
      </w:r>
    </w:p>
    <w:p w:rsidR="00F15599" w:rsidRPr="00F4400B" w:rsidRDefault="00F15599" w:rsidP="00F15599">
      <w:pPr>
        <w:rPr>
          <w:rFonts w:cs="B Titr"/>
          <w:sz w:val="24"/>
          <w:szCs w:val="24"/>
          <w:rtl/>
        </w:rPr>
      </w:pPr>
      <w:r w:rsidRPr="00F4400B">
        <w:rPr>
          <w:rFonts w:cs="B Titr" w:hint="cs"/>
          <w:sz w:val="24"/>
          <w:szCs w:val="24"/>
          <w:rtl/>
        </w:rPr>
        <w:t>كارفرما:</w:t>
      </w:r>
      <w:r w:rsidR="004732B7">
        <w:rPr>
          <w:rFonts w:cs="B Titr" w:hint="cs"/>
          <w:sz w:val="24"/>
          <w:szCs w:val="24"/>
          <w:rtl/>
        </w:rPr>
        <w:t xml:space="preserve"> سازمان منطقه ويژه اقتصادي انرژي پارس</w:t>
      </w:r>
    </w:p>
    <w:p w:rsidR="00F15599" w:rsidRDefault="00F15599" w:rsidP="00F15599">
      <w:pPr>
        <w:rPr>
          <w:rFonts w:cs="B Titr"/>
          <w:sz w:val="24"/>
          <w:szCs w:val="24"/>
          <w:rtl/>
        </w:rPr>
      </w:pPr>
    </w:p>
    <w:p w:rsidR="00F15599" w:rsidRPr="00F4400B" w:rsidRDefault="00F15599" w:rsidP="00EA7365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واحد متقاضي:</w:t>
      </w:r>
      <w:r w:rsidR="00D16BDA">
        <w:rPr>
          <w:rFonts w:cs="B Titr" w:hint="cs"/>
          <w:sz w:val="24"/>
          <w:szCs w:val="24"/>
          <w:rtl/>
        </w:rPr>
        <w:t xml:space="preserve"> </w:t>
      </w:r>
      <w:r w:rsidR="004732B7">
        <w:rPr>
          <w:rFonts w:cs="B Titr" w:hint="cs"/>
          <w:sz w:val="24"/>
          <w:szCs w:val="24"/>
          <w:rtl/>
        </w:rPr>
        <w:t>مديريت امور گمركي</w:t>
      </w:r>
      <w:r w:rsidR="00181545">
        <w:rPr>
          <w:rFonts w:cs="B Titr" w:hint="cs"/>
          <w:sz w:val="24"/>
          <w:szCs w:val="24"/>
          <w:rtl/>
        </w:rPr>
        <w:t xml:space="preserve"> به نمایندگی از سایر معاونت ها و مدیریت های مرتبط با موضوع در سازمان منطقه ویژه پارس</w:t>
      </w:r>
    </w:p>
    <w:p w:rsidR="00F15599" w:rsidRPr="00F4400B" w:rsidRDefault="00F15599" w:rsidP="00F15599">
      <w:pPr>
        <w:rPr>
          <w:rFonts w:cs="B Titr"/>
          <w:sz w:val="24"/>
          <w:szCs w:val="24"/>
          <w:rtl/>
        </w:rPr>
      </w:pPr>
    </w:p>
    <w:p w:rsidR="00F15599" w:rsidRPr="00F4400B" w:rsidRDefault="00F15599" w:rsidP="00050F79">
      <w:pPr>
        <w:rPr>
          <w:rFonts w:cs="B Titr"/>
          <w:sz w:val="24"/>
          <w:szCs w:val="24"/>
          <w:rtl/>
          <w:lang w:bidi="fa-IR"/>
        </w:rPr>
      </w:pPr>
      <w:r w:rsidRPr="00F4400B">
        <w:rPr>
          <w:rFonts w:cs="B Titr" w:hint="cs"/>
          <w:sz w:val="24"/>
          <w:szCs w:val="24"/>
          <w:rtl/>
        </w:rPr>
        <w:t>نوع پروژه:</w:t>
      </w:r>
      <w:r w:rsidR="00D45A6D">
        <w:rPr>
          <w:rFonts w:cs="B Titr"/>
          <w:sz w:val="24"/>
          <w:szCs w:val="24"/>
          <w:rtl/>
        </w:rPr>
        <w:tab/>
      </w:r>
      <w:r w:rsidRPr="00F4400B">
        <w:rPr>
          <w:rFonts w:cs="B Titr" w:hint="cs"/>
          <w:sz w:val="24"/>
          <w:szCs w:val="24"/>
          <w:rtl/>
        </w:rPr>
        <w:t>پايه‌اي</w:t>
      </w:r>
      <w:r w:rsidR="00050F79">
        <w:rPr>
          <w:rFonts w:cs="B Titr"/>
          <w:sz w:val="24"/>
          <w:szCs w:val="24"/>
        </w:rPr>
        <w:tab/>
      </w:r>
      <w:r w:rsidR="00D45A6D">
        <w:rPr>
          <w:rFonts w:cs="B Titr" w:hint="cs"/>
          <w:sz w:val="40"/>
          <w:szCs w:val="40"/>
        </w:rPr>
        <w:sym w:font="Wingdings" w:char="F06F"/>
      </w:r>
      <w:r w:rsidR="00D45A6D">
        <w:rPr>
          <w:rFonts w:cs="B Titr"/>
          <w:sz w:val="24"/>
          <w:szCs w:val="24"/>
          <w:rtl/>
        </w:rPr>
        <w:tab/>
      </w:r>
      <w:r w:rsidR="00D45A6D">
        <w:rPr>
          <w:rFonts w:cs="B Titr"/>
          <w:sz w:val="24"/>
          <w:szCs w:val="24"/>
          <w:rtl/>
        </w:rPr>
        <w:tab/>
      </w:r>
      <w:r w:rsidRPr="00F4400B">
        <w:rPr>
          <w:rFonts w:cs="B Titr" w:hint="cs"/>
          <w:sz w:val="24"/>
          <w:szCs w:val="24"/>
          <w:rtl/>
        </w:rPr>
        <w:t>كاربردي</w:t>
      </w:r>
      <w:r w:rsidR="00D45A6D">
        <w:rPr>
          <w:rFonts w:cs="B Titr" w:hint="cs"/>
          <w:sz w:val="24"/>
          <w:szCs w:val="24"/>
          <w:rtl/>
        </w:rPr>
        <w:t xml:space="preserve"> </w:t>
      </w:r>
      <w:r w:rsidR="00D45A6D" w:rsidRPr="00A91AA0">
        <w:rPr>
          <w:rFonts w:cs="B Titr" w:hint="cs"/>
          <w:sz w:val="40"/>
          <w:szCs w:val="40"/>
          <w:highlight w:val="black"/>
        </w:rPr>
        <w:sym w:font="Wingdings" w:char="F06F"/>
      </w:r>
    </w:p>
    <w:p w:rsidR="00F15599" w:rsidRPr="00F4400B" w:rsidRDefault="00F15599" w:rsidP="00F15599">
      <w:pPr>
        <w:rPr>
          <w:rFonts w:cs="B Titr"/>
          <w:sz w:val="24"/>
          <w:szCs w:val="24"/>
          <w:rtl/>
        </w:rPr>
      </w:pPr>
    </w:p>
    <w:p w:rsidR="00F15599" w:rsidRPr="00F4400B" w:rsidRDefault="00F15599" w:rsidP="00050F79">
      <w:pPr>
        <w:rPr>
          <w:rFonts w:cs="B Titr"/>
          <w:sz w:val="24"/>
          <w:szCs w:val="24"/>
          <w:rtl/>
          <w:lang w:bidi="fa-IR"/>
        </w:rPr>
      </w:pPr>
      <w:r w:rsidRPr="00F4400B">
        <w:rPr>
          <w:rFonts w:cs="B Titr" w:hint="cs"/>
          <w:sz w:val="24"/>
          <w:szCs w:val="24"/>
          <w:rtl/>
        </w:rPr>
        <w:t>طبقه بندي:</w:t>
      </w:r>
      <w:r w:rsidR="00D45A6D">
        <w:rPr>
          <w:rFonts w:cs="B Titr"/>
          <w:sz w:val="24"/>
          <w:szCs w:val="24"/>
          <w:rtl/>
        </w:rPr>
        <w:tab/>
      </w:r>
      <w:r w:rsidRPr="00F4400B">
        <w:rPr>
          <w:rFonts w:cs="B Titr" w:hint="cs"/>
          <w:sz w:val="24"/>
          <w:szCs w:val="24"/>
          <w:rtl/>
        </w:rPr>
        <w:t>عادي</w:t>
      </w:r>
      <w:r w:rsidR="00050F79">
        <w:rPr>
          <w:rFonts w:cs="B Titr"/>
          <w:sz w:val="24"/>
          <w:szCs w:val="24"/>
          <w:rtl/>
        </w:rPr>
        <w:tab/>
      </w:r>
      <w:r w:rsidR="00D45A6D" w:rsidRPr="00D45A6D">
        <w:rPr>
          <w:rFonts w:cs="B Titr" w:hint="cs"/>
          <w:sz w:val="40"/>
          <w:szCs w:val="40"/>
        </w:rPr>
        <w:sym w:font="Wingdings" w:char="F0A8"/>
      </w:r>
      <w:r w:rsidR="00D45A6D">
        <w:rPr>
          <w:rFonts w:cs="B Titr"/>
          <w:sz w:val="24"/>
          <w:szCs w:val="24"/>
        </w:rPr>
        <w:tab/>
      </w:r>
      <w:r w:rsidR="00D45A6D">
        <w:rPr>
          <w:rFonts w:cs="B Titr"/>
          <w:sz w:val="24"/>
          <w:szCs w:val="24"/>
        </w:rPr>
        <w:tab/>
      </w:r>
      <w:r w:rsidRPr="00F4400B">
        <w:rPr>
          <w:rFonts w:cs="B Titr" w:hint="cs"/>
          <w:sz w:val="24"/>
          <w:szCs w:val="24"/>
          <w:rtl/>
        </w:rPr>
        <w:t>محرمانه</w:t>
      </w:r>
      <w:r w:rsidR="00050F79">
        <w:rPr>
          <w:rFonts w:cs="B Titr"/>
          <w:sz w:val="24"/>
          <w:szCs w:val="24"/>
          <w:rtl/>
        </w:rPr>
        <w:tab/>
      </w:r>
      <w:r w:rsidR="00D45A6D">
        <w:rPr>
          <w:rFonts w:cs="B Titr" w:hint="cs"/>
          <w:sz w:val="24"/>
          <w:szCs w:val="24"/>
          <w:rtl/>
          <w:lang w:bidi="fa-IR"/>
        </w:rPr>
        <w:t xml:space="preserve"> </w:t>
      </w:r>
      <w:r w:rsidR="00D45A6D" w:rsidRPr="00D45A6D">
        <w:rPr>
          <w:rFonts w:cs="B Titr" w:hint="cs"/>
          <w:sz w:val="40"/>
          <w:szCs w:val="40"/>
          <w:lang w:bidi="fa-IR"/>
        </w:rPr>
        <w:sym w:font="Wingdings" w:char="F06F"/>
      </w:r>
    </w:p>
    <w:p w:rsidR="00F15599" w:rsidRPr="00F4400B" w:rsidRDefault="00F15599" w:rsidP="00F15599">
      <w:pPr>
        <w:rPr>
          <w:rFonts w:cs="B Titr"/>
          <w:sz w:val="24"/>
          <w:szCs w:val="24"/>
          <w:rtl/>
        </w:rPr>
      </w:pPr>
    </w:p>
    <w:p w:rsidR="00F15599" w:rsidRPr="00F4400B" w:rsidRDefault="00F15599" w:rsidP="00181545">
      <w:pPr>
        <w:rPr>
          <w:rFonts w:cs="B Titr"/>
          <w:sz w:val="24"/>
          <w:szCs w:val="24"/>
          <w:rtl/>
          <w:lang w:bidi="fa-IR"/>
        </w:rPr>
      </w:pPr>
      <w:r w:rsidRPr="00F4400B">
        <w:rPr>
          <w:rFonts w:cs="B Titr" w:hint="cs"/>
          <w:sz w:val="24"/>
          <w:szCs w:val="24"/>
          <w:rtl/>
        </w:rPr>
        <w:t>تاريخ تكميل:</w:t>
      </w:r>
      <w:r w:rsidR="00F91942">
        <w:rPr>
          <w:rFonts w:cs="B Titr"/>
          <w:sz w:val="24"/>
          <w:szCs w:val="24"/>
        </w:rPr>
        <w:t xml:space="preserve"> </w:t>
      </w:r>
      <w:r w:rsidR="00F91942">
        <w:rPr>
          <w:rFonts w:cs="B Titr" w:hint="cs"/>
          <w:sz w:val="24"/>
          <w:szCs w:val="24"/>
          <w:rtl/>
          <w:lang w:bidi="fa-IR"/>
        </w:rPr>
        <w:t>‌</w:t>
      </w:r>
      <w:r w:rsidR="00A91AA0">
        <w:rPr>
          <w:rFonts w:cs="B Titr" w:hint="cs"/>
          <w:sz w:val="24"/>
          <w:szCs w:val="24"/>
          <w:rtl/>
          <w:lang w:bidi="fa-IR"/>
        </w:rPr>
        <w:t>3/</w:t>
      </w:r>
      <w:r w:rsidR="00181545">
        <w:rPr>
          <w:rFonts w:cs="B Titr" w:hint="cs"/>
          <w:sz w:val="24"/>
          <w:szCs w:val="24"/>
          <w:rtl/>
          <w:lang w:bidi="fa-IR"/>
        </w:rPr>
        <w:t>06</w:t>
      </w:r>
      <w:r w:rsidR="00A91AA0">
        <w:rPr>
          <w:rFonts w:cs="B Titr" w:hint="cs"/>
          <w:sz w:val="24"/>
          <w:szCs w:val="24"/>
          <w:rtl/>
          <w:lang w:bidi="fa-IR"/>
        </w:rPr>
        <w:t>/1402</w:t>
      </w: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181545" w:rsidRPr="00F4400B" w:rsidRDefault="00181545" w:rsidP="00181545">
      <w:pPr>
        <w:rPr>
          <w:rFonts w:cs="B Titr"/>
          <w:sz w:val="24"/>
          <w:szCs w:val="24"/>
          <w:rtl/>
          <w:lang w:bidi="fa-IR"/>
        </w:rPr>
      </w:pPr>
      <w:r w:rsidRPr="00F4400B">
        <w:rPr>
          <w:rFonts w:cs="B Titr" w:hint="cs"/>
          <w:sz w:val="24"/>
          <w:szCs w:val="24"/>
          <w:rtl/>
        </w:rPr>
        <w:t xml:space="preserve">تاريخ </w:t>
      </w:r>
      <w:r>
        <w:rPr>
          <w:rFonts w:cs="B Titr" w:hint="cs"/>
          <w:sz w:val="24"/>
          <w:szCs w:val="24"/>
          <w:rtl/>
        </w:rPr>
        <w:t>تصحیح و به روز رسانی</w:t>
      </w:r>
      <w:r w:rsidRPr="00F4400B">
        <w:rPr>
          <w:rFonts w:cs="B Titr" w:hint="cs"/>
          <w:sz w:val="24"/>
          <w:szCs w:val="24"/>
          <w:rtl/>
        </w:rPr>
        <w:t>: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>11</w:t>
      </w:r>
      <w:r>
        <w:rPr>
          <w:rFonts w:cs="B Titr" w:hint="cs"/>
          <w:sz w:val="24"/>
          <w:szCs w:val="24"/>
          <w:rtl/>
          <w:lang w:bidi="fa-IR"/>
        </w:rPr>
        <w:t>/</w:t>
      </w:r>
      <w:r>
        <w:rPr>
          <w:rFonts w:cs="B Titr" w:hint="cs"/>
          <w:sz w:val="24"/>
          <w:szCs w:val="24"/>
          <w:rtl/>
          <w:lang w:bidi="fa-IR"/>
        </w:rPr>
        <w:t>07</w:t>
      </w:r>
      <w:r>
        <w:rPr>
          <w:rFonts w:cs="B Titr" w:hint="cs"/>
          <w:sz w:val="24"/>
          <w:szCs w:val="24"/>
          <w:rtl/>
          <w:lang w:bidi="fa-IR"/>
        </w:rPr>
        <w:t>/1402</w:t>
      </w: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Pr="00FD489E" w:rsidRDefault="00FD489E" w:rsidP="00FD489E">
      <w:pPr>
        <w:tabs>
          <w:tab w:val="left" w:pos="987"/>
        </w:tabs>
        <w:rPr>
          <w:sz w:val="4"/>
          <w:szCs w:val="4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pPr w:leftFromText="180" w:rightFromText="180" w:horzAnchor="margin" w:tblpXSpec="center" w:tblpY="330"/>
        <w:bidiVisual/>
        <w:tblW w:w="58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4"/>
      </w:tblGrid>
      <w:tr w:rsidR="004161FE" w:rsidTr="00CD6506">
        <w:trPr>
          <w:trHeight w:val="13191"/>
        </w:trPr>
        <w:tc>
          <w:tcPr>
            <w:tcW w:w="5000" w:type="pct"/>
          </w:tcPr>
          <w:p w:rsidR="004161FE" w:rsidRPr="002C5FE3" w:rsidRDefault="00EA7365" w:rsidP="00CD6506">
            <w:pPr>
              <w:tabs>
                <w:tab w:val="right" w:pos="10009"/>
              </w:tabs>
              <w:spacing w:after="120" w:line="360" w:lineRule="auto"/>
              <w:ind w:left="199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  <w:lastRenderedPageBreak/>
              <w:br w:type="page"/>
            </w:r>
            <w:r w:rsidR="004161FE"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1-بيان موضوعات و ضرورت انجام آن:</w:t>
            </w:r>
          </w:p>
          <w:p w:rsidR="00181545" w:rsidRDefault="00A91AA0" w:rsidP="009767C2">
            <w:pPr>
              <w:spacing w:after="120" w:line="276" w:lineRule="auto"/>
              <w:ind w:left="346" w:right="27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C80130">
              <w:rPr>
                <w:rFonts w:cs="B Nazanin"/>
                <w:szCs w:val="28"/>
                <w:rtl/>
                <w:lang w:bidi="fa-IR"/>
              </w:rPr>
              <w:t>توسعه اقتصادي در هر كشوري نيازمند سرمايه</w:t>
            </w:r>
            <w:r>
              <w:rPr>
                <w:rFonts w:cs="B Nazanin"/>
                <w:szCs w:val="28"/>
                <w:rtl/>
                <w:lang w:bidi="fa-IR"/>
              </w:rPr>
              <w:softHyphen/>
            </w:r>
            <w:r w:rsidRPr="00C80130">
              <w:rPr>
                <w:rFonts w:cs="B Nazanin"/>
                <w:szCs w:val="28"/>
                <w:rtl/>
                <w:lang w:bidi="fa-IR"/>
              </w:rPr>
              <w:t>گذاري در</w:t>
            </w:r>
            <w:r>
              <w:rPr>
                <w:rFonts w:cs="B Nazanin"/>
                <w:szCs w:val="28"/>
                <w:rtl/>
                <w:lang w:bidi="fa-IR"/>
              </w:rPr>
              <w:t xml:space="preserve"> بخش</w:t>
            </w:r>
            <w:r>
              <w:rPr>
                <w:rFonts w:cs="B Nazanin"/>
                <w:szCs w:val="28"/>
                <w:rtl/>
                <w:lang w:bidi="fa-IR"/>
              </w:rPr>
              <w:softHyphen/>
              <w:t>هاي مختلف اقتصادي بوده و بدون سرمايه گ</w:t>
            </w:r>
            <w:r w:rsidRPr="00C80130">
              <w:rPr>
                <w:rFonts w:cs="B Nazanin"/>
                <w:szCs w:val="28"/>
                <w:rtl/>
                <w:lang w:bidi="fa-IR"/>
              </w:rPr>
              <w:t>ذاري در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 w:rsidRPr="00C80130">
              <w:rPr>
                <w:rFonts w:cs="B Nazanin"/>
                <w:szCs w:val="28"/>
                <w:rtl/>
                <w:lang w:bidi="fa-IR"/>
              </w:rPr>
              <w:t>طرحهاي زيربنايي و روبنايي نمي</w:t>
            </w:r>
            <w:r>
              <w:rPr>
                <w:rFonts w:cs="B Nazanin"/>
                <w:szCs w:val="28"/>
                <w:rtl/>
                <w:lang w:bidi="fa-IR"/>
              </w:rPr>
              <w:softHyphen/>
              <w:t>توان به گسترش اش</w:t>
            </w:r>
            <w:r>
              <w:rPr>
                <w:rFonts w:cs="B Nazanin" w:hint="cs"/>
                <w:szCs w:val="28"/>
                <w:rtl/>
                <w:lang w:bidi="fa-IR"/>
              </w:rPr>
              <w:t>تغا</w:t>
            </w:r>
            <w:r>
              <w:rPr>
                <w:rFonts w:cs="B Nazanin"/>
                <w:szCs w:val="28"/>
                <w:rtl/>
                <w:lang w:bidi="fa-IR"/>
              </w:rPr>
              <w:t>ل، توليد و رفاه اقتص</w:t>
            </w:r>
            <w:r w:rsidRPr="00C80130">
              <w:rPr>
                <w:rFonts w:cs="B Nazanin"/>
                <w:szCs w:val="28"/>
                <w:rtl/>
                <w:lang w:bidi="fa-IR"/>
              </w:rPr>
              <w:t>ادي دست يافت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. </w:t>
            </w:r>
            <w:r w:rsidR="00004624">
              <w:rPr>
                <w:rFonts w:cs="B Nazanin" w:hint="cs"/>
                <w:szCs w:val="28"/>
                <w:rtl/>
                <w:lang w:bidi="fa-IR"/>
              </w:rPr>
              <w:t xml:space="preserve">یکی از سیاست های کلی نطام مقدس جمهوری اسلامی ایران که بارها مورد تاکید مقام معظم رهبری نیز قرار گرفته است حرکت به سمت کاهش و صفر سازی خام فروشی محصولات نفتی و گازی است. </w:t>
            </w:r>
          </w:p>
          <w:p w:rsidR="00A91AA0" w:rsidRDefault="00004624" w:rsidP="009767C2">
            <w:pPr>
              <w:spacing w:after="120" w:line="276" w:lineRule="auto"/>
              <w:ind w:left="346" w:right="274"/>
              <w:jc w:val="both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 xml:space="preserve">با این مقدمه باید گفت که بخش عظیمی از اراضی متعلق به وزارت نفت در منطقه پارس یک به عنوان منطقه صنایع پایین دست در نظر گرفته شده است که </w:t>
            </w:r>
            <w:r w:rsidR="00F10B71">
              <w:rPr>
                <w:rFonts w:cs="B Nazanin" w:hint="cs"/>
                <w:szCs w:val="28"/>
                <w:rtl/>
                <w:lang w:bidi="fa-IR"/>
              </w:rPr>
              <w:t xml:space="preserve">علیرغم  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>وابسـتگ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="00F10B71">
              <w:rPr>
                <w:rFonts w:cs="B Nazanin" w:hint="cs"/>
                <w:szCs w:val="28"/>
                <w:rtl/>
                <w:lang w:bidi="fa-IR"/>
              </w:rPr>
              <w:t>اکثر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صنا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ـع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بـه محصـولات شـ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ا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و پل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مـر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</w:t>
            </w:r>
            <w:r w:rsidR="00181545">
              <w:rPr>
                <w:rFonts w:cs="B Nazanin" w:hint="cs"/>
                <w:szCs w:val="28"/>
                <w:rtl/>
                <w:lang w:bidi="fa-IR"/>
              </w:rPr>
              <w:t xml:space="preserve">پایین دستی </w:t>
            </w:r>
            <w:bookmarkStart w:id="0" w:name="_GoBack"/>
            <w:bookmarkEnd w:id="0"/>
            <w:r w:rsidR="00F10B71" w:rsidRPr="00C80130">
              <w:rPr>
                <w:rFonts w:cs="B Nazanin"/>
                <w:szCs w:val="28"/>
                <w:rtl/>
                <w:lang w:bidi="fa-IR"/>
              </w:rPr>
              <w:t>و همچن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ـن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تنـوع بالا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محصـولات در ا</w:t>
            </w:r>
            <w:r w:rsidR="00F10B71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F10B71" w:rsidRPr="00C80130">
              <w:rPr>
                <w:rFonts w:cs="B Nazanin" w:hint="eastAsia"/>
                <w:szCs w:val="28"/>
                <w:rtl/>
                <w:lang w:bidi="fa-IR"/>
              </w:rPr>
              <w:t>ن</w:t>
            </w:r>
            <w:r w:rsidR="00F10B71" w:rsidRPr="00C80130">
              <w:rPr>
                <w:rFonts w:cs="B Nazanin"/>
                <w:szCs w:val="28"/>
                <w:rtl/>
                <w:lang w:bidi="fa-IR"/>
              </w:rPr>
              <w:t xml:space="preserve"> صنعت، </w:t>
            </w:r>
            <w:r w:rsidR="00F10B71">
              <w:rPr>
                <w:rFonts w:cs="B Nazanin" w:hint="cs"/>
                <w:szCs w:val="28"/>
                <w:rtl/>
                <w:lang w:bidi="fa-IR"/>
              </w:rPr>
              <w:t>توسعه زنجیره ارزش از اهمیت بالایی برخوردار می</w:t>
            </w:r>
            <w:r w:rsidR="00F10B71">
              <w:rPr>
                <w:rFonts w:cs="B Nazanin"/>
                <w:szCs w:val="28"/>
                <w:rtl/>
                <w:lang w:bidi="fa-IR"/>
              </w:rPr>
              <w:softHyphen/>
            </w:r>
            <w:r w:rsidR="00F10B71">
              <w:rPr>
                <w:rFonts w:cs="B Nazanin" w:hint="cs"/>
                <w:szCs w:val="28"/>
                <w:rtl/>
                <w:lang w:bidi="fa-IR"/>
              </w:rPr>
              <w:t>باشد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 xml:space="preserve"> و</w:t>
            </w:r>
            <w:r w:rsidR="00F10B71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>با وجود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گذشت حدود بیست و اندی سال از تولید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 xml:space="preserve"> گاز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در این منطقه به جز چند شرکت محدود که تعداد آن ها از شمار انگشتان دست تجاوز نمی کند</w:t>
            </w:r>
            <w:r w:rsidR="00D20F1C">
              <w:rPr>
                <w:rFonts w:cs="B Nazanin" w:hint="cs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فعالیت خاصی در تاسیس، راه اندازی و بهره برداری از واحدهای تولیدی صنعتی پایین دست صورت نپذیرفته است.</w:t>
            </w:r>
            <w:r w:rsidR="00D20F1C">
              <w:rPr>
                <w:rFonts w:cs="B Nazanin" w:hint="cs"/>
                <w:szCs w:val="28"/>
                <w:rtl/>
                <w:lang w:bidi="fa-IR"/>
              </w:rPr>
              <w:t xml:space="preserve"> این نقصان در حالی اتفاق افتاده است که به لحاظ بسیاری از قابلیت ها و ظرفیت ها نظیر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>و</w:t>
            </w:r>
            <w:r w:rsidR="00D20F1C">
              <w:rPr>
                <w:rFonts w:cs="B Nazanin" w:hint="cs"/>
                <w:szCs w:val="28"/>
                <w:rtl/>
                <w:lang w:bidi="fa-IR"/>
              </w:rPr>
              <w:t xml:space="preserve">ضعیت خاص جغرافیایی منطقه، وجود برخی زیر ساخت های اساسی نظیر بندر و فرودگاه و راههای مواصلاتی و ارتباط نزدیک به شاهراه و بارانداز تجاری جنوب کشور ( استان فارس ) و بازار خوب و قابل توجه و در حال توسعه در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>کشورهای همسایه ی</w:t>
            </w:r>
            <w:r w:rsidR="00D20F1C">
              <w:rPr>
                <w:rFonts w:cs="B Nazanin" w:hint="cs"/>
                <w:szCs w:val="28"/>
                <w:rtl/>
                <w:lang w:bidi="fa-IR"/>
              </w:rPr>
              <w:t xml:space="preserve"> دریایی منطقه عسلویه، قابلیت تبدیل منطقه پارس جنوبی به هاب تولید صنایع پایین دست در منطقه به خوبی مهیا است . </w:t>
            </w:r>
          </w:p>
          <w:p w:rsidR="00A91AA0" w:rsidRPr="00C80130" w:rsidRDefault="00F10B71" w:rsidP="009767C2">
            <w:pPr>
              <w:spacing w:after="120" w:line="276" w:lineRule="auto"/>
              <w:ind w:left="348" w:right="271"/>
              <w:jc w:val="both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 xml:space="preserve">اما 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>توسعه زنج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ارزش 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نیازمند رویکردی متوازن و پایدار می باشد. فاکتورهای متعددی بر توسعه 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>توسعه زنج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ارزش 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در مناطق ویژه اقتصادی اثرگذارند که از آن جمله می توان به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 xml:space="preserve">وجود و 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توسعه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فناور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، 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تجم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ع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زنج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ره‌ها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تول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د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، 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اقتصاد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مق</w:t>
            </w:r>
            <w:r w:rsidR="00A91AA0"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اس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، </w:t>
            </w:r>
            <w:r w:rsidR="00A91AA0" w:rsidRPr="00C80130">
              <w:rPr>
                <w:rFonts w:cs="B Nazanin" w:hint="eastAsia"/>
                <w:szCs w:val="28"/>
                <w:rtl/>
                <w:lang w:bidi="fa-IR"/>
              </w:rPr>
              <w:t>اقتصاد</w:t>
            </w:r>
            <w:r w:rsidR="00A91AA0" w:rsidRPr="00C80130">
              <w:rPr>
                <w:rFonts w:cs="B Nazanin"/>
                <w:szCs w:val="28"/>
                <w:rtl/>
                <w:lang w:bidi="fa-IR"/>
              </w:rPr>
              <w:t xml:space="preserve"> تنوع</w:t>
            </w:r>
            <w:r w:rsidR="00A91AA0">
              <w:rPr>
                <w:rFonts w:cs="B Nazanin" w:hint="cs"/>
                <w:szCs w:val="28"/>
                <w:rtl/>
                <w:lang w:bidi="fa-IR"/>
              </w:rPr>
              <w:t xml:space="preserve">،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>زیر ساخت های دائمی و پایدار نظیر شبکه های آب و برق وگاز، وجود قوانین در برگیرنده مشوق های خاص برای حضور شرکت های دانش بنیان و فناور، وجود قوانین و مقررات تسهیل کننده ی صادرات خصوصا در حوزه های بازرگانی و امور گمرکی و ... اشاره نمود.</w:t>
            </w:r>
          </w:p>
          <w:p w:rsidR="00A91AA0" w:rsidRDefault="00A91AA0" w:rsidP="00CD6506">
            <w:pPr>
              <w:spacing w:after="120" w:line="276" w:lineRule="auto"/>
              <w:ind w:left="348" w:right="271"/>
              <w:jc w:val="both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 xml:space="preserve">در این راستا، </w:t>
            </w:r>
            <w:r w:rsidR="009767C2">
              <w:rPr>
                <w:rFonts w:cs="B Nazanin" w:hint="cs"/>
                <w:szCs w:val="28"/>
                <w:rtl/>
                <w:lang w:bidi="fa-IR"/>
              </w:rPr>
              <w:t xml:space="preserve">سازمان </w:t>
            </w:r>
            <w:r>
              <w:rPr>
                <w:rFonts w:cs="B Nazanin" w:hint="cs"/>
                <w:szCs w:val="28"/>
                <w:rtl/>
                <w:lang w:bidi="fa-IR"/>
              </w:rPr>
              <w:t>منطقه ویژه اقتصادی انرژی پارس، نیازمند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شناسـا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و بررسـ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هـر 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ـک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از عوامـل 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ـاد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شـده </w:t>
            </w:r>
            <w:r>
              <w:rPr>
                <w:rFonts w:cs="B Nazanin" w:hint="cs"/>
                <w:szCs w:val="28"/>
                <w:rtl/>
                <w:lang w:bidi="fa-IR"/>
              </w:rPr>
              <w:t>جهت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طراحـ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راهبردهـا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متناسـب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توسعه</w:t>
            </w:r>
            <w:r>
              <w:rPr>
                <w:rFonts w:cs="B Nazanin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Cs w:val="28"/>
                <w:rtl/>
                <w:lang w:bidi="fa-IR"/>
              </w:rPr>
              <w:t>ای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م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ی‌</w:t>
            </w:r>
            <w:r>
              <w:rPr>
                <w:rFonts w:cs="B Nazanin" w:hint="cs"/>
                <w:szCs w:val="28"/>
                <w:rtl/>
                <w:lang w:bidi="fa-IR"/>
              </w:rPr>
              <w:t>باشد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.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با عنایت به 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رشـد </w:t>
            </w:r>
            <w:r>
              <w:rPr>
                <w:rFonts w:cs="B Nazanin" w:hint="cs"/>
                <w:szCs w:val="28"/>
                <w:rtl/>
                <w:lang w:bidi="fa-IR"/>
              </w:rPr>
              <w:t>فزاینده</w:t>
            </w:r>
            <w:r>
              <w:rPr>
                <w:rFonts w:cs="B Nazanin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تقاضـا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محصـولات پتروشـ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م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و ورود رقبای جدید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شـرا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ط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رقابتـ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در </w:t>
            </w:r>
            <w:r w:rsidRPr="00C80130">
              <w:rPr>
                <w:rFonts w:cs="B Nazanin"/>
                <w:szCs w:val="28"/>
                <w:rtl/>
                <w:lang w:bidi="fa-IR"/>
              </w:rPr>
              <w:t>ا</w:t>
            </w:r>
            <w:r w:rsidRPr="00C8013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C80130">
              <w:rPr>
                <w:rFonts w:cs="B Nazanin" w:hint="eastAsia"/>
                <w:szCs w:val="28"/>
                <w:rtl/>
                <w:lang w:bidi="fa-IR"/>
              </w:rPr>
              <w:t>ـن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صنعـت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سـخت‌تر از گذشـته خواهـد شـد. </w:t>
            </w:r>
            <w:r>
              <w:rPr>
                <w:rFonts w:cs="B Nazanin" w:hint="cs"/>
                <w:szCs w:val="28"/>
                <w:rtl/>
                <w:lang w:bidi="fa-IR"/>
              </w:rPr>
              <w:t>لذا</w:t>
            </w:r>
            <w:r w:rsidRPr="00C80130">
              <w:rPr>
                <w:rFonts w:cs="B Nazanin"/>
                <w:szCs w:val="28"/>
                <w:rtl/>
                <w:lang w:bidi="fa-IR"/>
              </w:rPr>
              <w:t xml:space="preserve"> شناخت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موانع توسعه زنجیره ارزش و ارائه راهکارهای رفع موانع موجود از اهمیت بالایی برخوردار است. بر این اساس، هدف اصلی این پروژه، بررسی موانع توسعه زنجیره ارزش و ارائه راهکارهای رفع موانع در جهت تسهیل و توسعه زنجیره ارزش می باشد. </w:t>
            </w:r>
          </w:p>
          <w:p w:rsidR="00A91AA0" w:rsidRDefault="00A91AA0" w:rsidP="00CD6506">
            <w:pPr>
              <w:spacing w:after="120" w:line="276" w:lineRule="auto"/>
              <w:ind w:left="348" w:right="271"/>
              <w:jc w:val="both"/>
              <w:rPr>
                <w:rFonts w:cs="B Nazanin"/>
                <w:szCs w:val="28"/>
                <w:rtl/>
                <w:lang w:bidi="fa-IR"/>
              </w:rPr>
            </w:pPr>
          </w:p>
          <w:p w:rsidR="004161FE" w:rsidRPr="002C5FE3" w:rsidRDefault="004161F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2- اهداف پروژه:</w:t>
            </w:r>
          </w:p>
          <w:p w:rsidR="004161FE" w:rsidRDefault="009767C2" w:rsidP="0018154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right="271"/>
              <w:jc w:val="both"/>
              <w:rPr>
                <w:rFonts w:cs="B Nazanin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بررسی وضع موجود و دستیابی و پاسخ دهی به مجهولات و ابهامات چرایی عدم رشد صنایع پایین دست در پارس جنوبی و تبیین و تحلیل دقیق عدم علاقمندی سرمایگذران به فعالیت در این حوزه در پارس جنوبی.</w:t>
            </w:r>
          </w:p>
          <w:p w:rsidR="009767C2" w:rsidRDefault="009767C2" w:rsidP="0018154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right="271"/>
              <w:jc w:val="both"/>
              <w:rPr>
                <w:rFonts w:cs="B Nazanin" w:hint="cs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تحلیل جامع وضعیت زیرساخت های لازم برای ایجاد صنایع پایین دست و مقایسه شرایط فعلی با وضع مطلوب و مشخص کردن انحراف وضع موجود با وضع مطلوب.</w:t>
            </w:r>
          </w:p>
          <w:p w:rsidR="009767C2" w:rsidRDefault="009767C2" w:rsidP="0018154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right="271"/>
              <w:jc w:val="both"/>
              <w:rPr>
                <w:rFonts w:cs="B Nazanin" w:hint="cs"/>
                <w:szCs w:val="28"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تحلیل جامع قوانین و مقررات و دستورالعمل های موجود در سه سطح ملی، شرکت ملی نفت و سازمان منطقه ویژه پارس</w:t>
            </w:r>
            <w:r w:rsidR="00A436C5">
              <w:rPr>
                <w:rFonts w:cs="B Nazanin" w:hint="cs"/>
                <w:szCs w:val="28"/>
                <w:rtl/>
                <w:lang w:bidi="fa-IR"/>
              </w:rPr>
              <w:t xml:space="preserve"> در حوزه توسعه صنایع پایین دست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با رویکرد شفاف سازی نقش کلیه بازیگران حوزه ی تولید قوانین و مقررات</w:t>
            </w:r>
            <w:r w:rsidR="00A436C5">
              <w:rPr>
                <w:rFonts w:cs="B Nazanin" w:hint="cs"/>
                <w:szCs w:val="28"/>
                <w:rtl/>
                <w:lang w:bidi="fa-IR"/>
              </w:rPr>
              <w:t xml:space="preserve"> مربوطه </w:t>
            </w:r>
            <w:r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</w:p>
          <w:p w:rsidR="009767C2" w:rsidRPr="00A436C5" w:rsidRDefault="009767C2" w:rsidP="0018154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right="27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 xml:space="preserve">تولید نقشه راه عملیاتی و کاریردی به منظور </w:t>
            </w:r>
            <w:r w:rsidR="00A436C5" w:rsidRPr="00A43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رفع موانع و تسهیل و توسعه زنجیره ارزش در </w:t>
            </w:r>
            <w:r w:rsidR="00A436C5" w:rsidRPr="00A436C5">
              <w:rPr>
                <w:rFonts w:cs="B Nazanin"/>
                <w:sz w:val="28"/>
                <w:szCs w:val="28"/>
                <w:rtl/>
                <w:lang w:bidi="fa-IR"/>
              </w:rPr>
              <w:t>منطقه و</w:t>
            </w:r>
            <w:r w:rsidR="00A436C5" w:rsidRPr="00A436C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A436C5" w:rsidRPr="00A436C5">
              <w:rPr>
                <w:rFonts w:cs="B Nazanin" w:hint="eastAsia"/>
                <w:sz w:val="28"/>
                <w:szCs w:val="28"/>
                <w:rtl/>
                <w:lang w:bidi="fa-IR"/>
              </w:rPr>
              <w:t>ژه</w:t>
            </w:r>
            <w:r w:rsidR="00A436C5" w:rsidRPr="00A436C5">
              <w:rPr>
                <w:rFonts w:cs="B Nazanin"/>
                <w:sz w:val="28"/>
                <w:szCs w:val="28"/>
                <w:rtl/>
                <w:lang w:bidi="fa-IR"/>
              </w:rPr>
              <w:t xml:space="preserve"> پارس </w:t>
            </w: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3-قلمرو پروژه:</w:t>
            </w:r>
          </w:p>
          <w:p w:rsidR="00FD489E" w:rsidRPr="002C5FE3" w:rsidRDefault="00FD489E" w:rsidP="0018154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2C5FE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قلمرو مکاني پروژه:</w:t>
            </w:r>
          </w:p>
          <w:p w:rsidR="00FD489E" w:rsidRPr="00A91AA0" w:rsidRDefault="00A91AA0" w:rsidP="00CD6506">
            <w:pPr>
              <w:spacing w:after="120" w:line="276" w:lineRule="auto"/>
              <w:ind w:left="348" w:right="271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A91AA0">
              <w:rPr>
                <w:rFonts w:cs="B Nazanin"/>
                <w:szCs w:val="28"/>
                <w:rtl/>
                <w:lang w:bidi="fa-IR"/>
              </w:rPr>
              <w:t>قلمرو مكاني پروژه شامل منطقه ويژه اقتصادي پارس مي باشد.</w:t>
            </w:r>
          </w:p>
          <w:p w:rsidR="00FD489E" w:rsidRPr="002C5FE3" w:rsidRDefault="00FD489E" w:rsidP="0018154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C5FE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قلمرو زماني پروژه:</w:t>
            </w:r>
          </w:p>
          <w:p w:rsidR="00A91AA0" w:rsidRDefault="00A91AA0" w:rsidP="00A436C5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A91AA0">
              <w:rPr>
                <w:rFonts w:cs="B Nazanin"/>
                <w:szCs w:val="28"/>
                <w:rtl/>
                <w:lang w:bidi="fa-IR"/>
              </w:rPr>
              <w:t xml:space="preserve">قلمرو 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 xml:space="preserve">زمانی پروژه از زمان ابلاغ قرارداد به مدت 10 ماه می باشد </w:t>
            </w:r>
          </w:p>
          <w:p w:rsidR="00FD489E" w:rsidRDefault="00A91AA0" w:rsidP="00181545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sz w:val="28"/>
                <w:szCs w:val="28"/>
                <w:rtl/>
              </w:rPr>
              <w:t xml:space="preserve"> </w:t>
            </w:r>
            <w:r w:rsidR="00FD489E" w:rsidRPr="002C5FE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قلمرو موضوعي پروژه:</w:t>
            </w:r>
          </w:p>
          <w:p w:rsidR="00A91AA0" w:rsidRPr="00A91AA0" w:rsidRDefault="00A91AA0" w:rsidP="00CD6506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A91AA0">
              <w:rPr>
                <w:rFonts w:cs="B Nazanin" w:hint="cs"/>
                <w:szCs w:val="28"/>
                <w:rtl/>
                <w:lang w:bidi="fa-IR"/>
              </w:rPr>
              <w:t xml:space="preserve">قلمرو موضوعی پروژه عبارتست از </w:t>
            </w:r>
            <w:r w:rsidR="00A436C5">
              <w:rPr>
                <w:rFonts w:cs="Cambria" w:hint="cs"/>
                <w:szCs w:val="28"/>
                <w:rtl/>
                <w:lang w:bidi="fa-IR"/>
              </w:rPr>
              <w:t>"</w:t>
            </w:r>
            <w:r w:rsidRPr="00A91AA0">
              <w:rPr>
                <w:rFonts w:cs="B Nazanin"/>
                <w:szCs w:val="28"/>
                <w:rtl/>
                <w:lang w:bidi="fa-IR"/>
              </w:rPr>
              <w:t>بررس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A91AA0">
              <w:rPr>
                <w:rFonts w:cs="B Nazanin"/>
                <w:szCs w:val="28"/>
                <w:rtl/>
                <w:lang w:bidi="fa-IR"/>
              </w:rPr>
              <w:t xml:space="preserve"> و ارائه راهکارها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A91AA0">
              <w:rPr>
                <w:rFonts w:cs="B Nazanin"/>
                <w:szCs w:val="28"/>
                <w:rtl/>
                <w:lang w:bidi="fa-IR"/>
              </w:rPr>
              <w:t xml:space="preserve"> رفع موانع و تسه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A91AA0">
              <w:rPr>
                <w:rFonts w:cs="B Nazanin" w:hint="eastAsia"/>
                <w:szCs w:val="28"/>
                <w:rtl/>
                <w:lang w:bidi="fa-IR"/>
              </w:rPr>
              <w:t>ل</w:t>
            </w:r>
            <w:r w:rsidRPr="00A91AA0">
              <w:rPr>
                <w:rFonts w:cs="B Nazanin"/>
                <w:szCs w:val="28"/>
                <w:rtl/>
                <w:lang w:bidi="fa-IR"/>
              </w:rPr>
              <w:t xml:space="preserve"> و توسعه زنج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A91AA0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Pr="00A91AA0">
              <w:rPr>
                <w:rFonts w:cs="B Nazanin"/>
                <w:szCs w:val="28"/>
                <w:rtl/>
                <w:lang w:bidi="fa-IR"/>
              </w:rPr>
              <w:t xml:space="preserve"> ارزش در منطقه و</w:t>
            </w:r>
            <w:r w:rsidRPr="00A91AA0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A91AA0">
              <w:rPr>
                <w:rFonts w:cs="B Nazanin" w:hint="eastAsia"/>
                <w:szCs w:val="28"/>
                <w:rtl/>
                <w:lang w:bidi="fa-IR"/>
              </w:rPr>
              <w:t>ژه</w:t>
            </w:r>
            <w:r w:rsidRPr="00A91AA0">
              <w:rPr>
                <w:rFonts w:cs="B Nazanin"/>
                <w:szCs w:val="28"/>
                <w:rtl/>
                <w:lang w:bidi="fa-IR"/>
              </w:rPr>
              <w:t xml:space="preserve"> پارس</w:t>
            </w:r>
            <w:r w:rsidR="00A436C5">
              <w:rPr>
                <w:rFonts w:cs="B Nazanin" w:hint="cs"/>
                <w:szCs w:val="28"/>
                <w:rtl/>
                <w:lang w:bidi="fa-IR"/>
              </w:rPr>
              <w:t>."</w:t>
            </w:r>
          </w:p>
          <w:p w:rsidR="00FD489E" w:rsidRPr="002C5FE3" w:rsidRDefault="00FD489E" w:rsidP="00CD6506">
            <w:pPr>
              <w:ind w:left="714"/>
              <w:jc w:val="both"/>
              <w:rPr>
                <w:rFonts w:ascii="Calibri" w:eastAsia="Calibri" w:hAnsi="Calibri" w:cs="B Titr"/>
                <w:sz w:val="28"/>
                <w:szCs w:val="28"/>
                <w:rtl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4-اقلام قابل تحويل، دستاوردها و نتايج حاصل از پروژه:</w:t>
            </w:r>
          </w:p>
          <w:p w:rsidR="00FD489E" w:rsidRPr="002C5FE3" w:rsidRDefault="00FD489E" w:rsidP="00181545">
            <w:pPr>
              <w:numPr>
                <w:ilvl w:val="0"/>
                <w:numId w:val="5"/>
              </w:numPr>
              <w:tabs>
                <w:tab w:val="left" w:pos="8340"/>
                <w:tab w:val="right" w:pos="10404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C5FE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نتيجه مورد انتظار پروژه:</w:t>
            </w:r>
          </w:p>
          <w:p w:rsidR="00FD489E" w:rsidRDefault="00181545" w:rsidP="00181545">
            <w:pPr>
              <w:pStyle w:val="ListParagraph"/>
              <w:numPr>
                <w:ilvl w:val="2"/>
                <w:numId w:val="5"/>
              </w:numPr>
              <w:bidi/>
              <w:spacing w:line="276" w:lineRule="auto"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تحلیل، بررسی و معرفی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موانع توسعه زنج</w:t>
            </w:r>
            <w:r w:rsidR="000C5856"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="000C5856" w:rsidRPr="000C5856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ره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ارزش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و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ارائه راهکارها</w:t>
            </w:r>
            <w:r w:rsidR="000C5856"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رفع موانع و تسه</w:t>
            </w:r>
            <w:r w:rsidR="000C5856"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="000C5856" w:rsidRPr="000C5856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ل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توسعه زنج</w:t>
            </w:r>
            <w:r w:rsidR="000C5856"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="000C5856" w:rsidRPr="000C5856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ره</w:t>
            </w:r>
            <w:r w:rsidR="000C5856"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ارزش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.</w:t>
            </w:r>
          </w:p>
          <w:p w:rsidR="00181545" w:rsidRPr="00A436C5" w:rsidRDefault="00181545" w:rsidP="0018154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right="271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lastRenderedPageBreak/>
              <w:t xml:space="preserve">تولید نقشه راه عملیاتی و کاریردی به منظور </w:t>
            </w:r>
            <w:r w:rsidRPr="00A436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رفع موانع و تسهیل و توسعه زنجیره ارزش در </w:t>
            </w:r>
            <w:r w:rsidRPr="00A436C5">
              <w:rPr>
                <w:rFonts w:cs="B Nazanin"/>
                <w:sz w:val="28"/>
                <w:szCs w:val="28"/>
                <w:rtl/>
                <w:lang w:bidi="fa-IR"/>
              </w:rPr>
              <w:t>منطقه و</w:t>
            </w:r>
            <w:r w:rsidRPr="00A436C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436C5">
              <w:rPr>
                <w:rFonts w:cs="B Nazanin" w:hint="eastAsia"/>
                <w:sz w:val="28"/>
                <w:szCs w:val="28"/>
                <w:rtl/>
                <w:lang w:bidi="fa-IR"/>
              </w:rPr>
              <w:t>ژه</w:t>
            </w:r>
            <w:r w:rsidRPr="00A436C5">
              <w:rPr>
                <w:rFonts w:cs="B Nazanin"/>
                <w:sz w:val="28"/>
                <w:szCs w:val="28"/>
                <w:rtl/>
                <w:lang w:bidi="fa-IR"/>
              </w:rPr>
              <w:t xml:space="preserve"> پارس </w:t>
            </w:r>
          </w:p>
          <w:p w:rsidR="00181545" w:rsidRPr="000C5856" w:rsidRDefault="00181545" w:rsidP="00181545">
            <w:pPr>
              <w:pStyle w:val="ListParagraph"/>
              <w:numPr>
                <w:ilvl w:val="2"/>
                <w:numId w:val="5"/>
              </w:numPr>
              <w:bidi/>
              <w:spacing w:line="276" w:lineRule="auto"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  <w:p w:rsidR="00956021" w:rsidRPr="002C5FE3" w:rsidRDefault="00956021" w:rsidP="00181545">
            <w:pPr>
              <w:numPr>
                <w:ilvl w:val="0"/>
                <w:numId w:val="5"/>
              </w:numPr>
              <w:tabs>
                <w:tab w:val="left" w:pos="8340"/>
                <w:tab w:val="right" w:pos="10404"/>
              </w:tabs>
              <w:spacing w:line="276" w:lineRule="auto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C5FE3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گزارشات مورد انتظار پروژه:</w:t>
            </w:r>
          </w:p>
          <w:p w:rsidR="000C5856" w:rsidRDefault="000C5856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گزارش اولیه شامل مرور ادبیات </w:t>
            </w:r>
          </w:p>
          <w:p w:rsidR="00FD489E" w:rsidRDefault="000C5856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گزارش اختلاف وضع موجود و مطلوب در خصوص موانع توسعه زنجیره ارزش</w:t>
            </w:r>
          </w:p>
          <w:p w:rsidR="000C5856" w:rsidRPr="002C5FE3" w:rsidRDefault="000C5856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گزارش مقایسات بین المللی</w:t>
            </w:r>
          </w:p>
          <w:p w:rsidR="00956021" w:rsidRDefault="000C5856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گزارش </w:t>
            </w:r>
            <w:r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راهکارها</w:t>
            </w:r>
            <w:r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رفع موانع و تسه</w:t>
            </w:r>
            <w:r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0C5856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ل</w:t>
            </w:r>
            <w:r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توسعه زنج</w:t>
            </w:r>
            <w:r w:rsidRPr="000C5856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0C5856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ره</w:t>
            </w:r>
            <w:r w:rsidRPr="000C5856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ارزش</w:t>
            </w:r>
          </w:p>
          <w:p w:rsidR="000C5856" w:rsidRPr="002C5FE3" w:rsidRDefault="000C5856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گزارش نهایی شامل جمع بندی و نتیجه گیری</w:t>
            </w:r>
            <w:r w:rsidR="00181545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منتج به ارائه نقشه راه عملیاتی و کاربردی.</w:t>
            </w:r>
          </w:p>
          <w:p w:rsidR="00956021" w:rsidRPr="002C5FE3" w:rsidRDefault="00956021" w:rsidP="00CD6506">
            <w:pPr>
              <w:ind w:left="327"/>
              <w:jc w:val="both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5-مراحل پيشنهادي پروژه:</w:t>
            </w:r>
          </w:p>
          <w:p w:rsidR="00983358" w:rsidRPr="00983358" w:rsidRDefault="00983358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بررس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و تحل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ل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داده ها و آمارها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مرتبط با زنجیره ارزش</w:t>
            </w:r>
          </w:p>
          <w:p w:rsidR="00983358" w:rsidRPr="00983358" w:rsidRDefault="00983358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شناسايي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و استخراج عوامل تاثيرگذار بر 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توسعه زنجیره ارزش</w:t>
            </w:r>
          </w:p>
          <w:p w:rsidR="00983358" w:rsidRDefault="00983358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تحل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ل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موانع و تسهیل و توسعه زنجیره ارزش </w:t>
            </w:r>
          </w:p>
          <w:p w:rsidR="00181545" w:rsidRPr="002C5FE3" w:rsidRDefault="00983358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ارائه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راهکارها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رفع 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موانع و تسه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ل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و توسعه زنج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ره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ارزش</w:t>
            </w:r>
            <w:r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>در منطقه و</w:t>
            </w:r>
            <w:r w:rsidRPr="00983358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ی</w:t>
            </w:r>
            <w:r w:rsidRPr="00983358">
              <w:rPr>
                <w:rFonts w:ascii="Calibri" w:hAnsi="Calibri" w:cs="B Nazanin" w:hint="eastAsia"/>
                <w:sz w:val="28"/>
                <w:szCs w:val="28"/>
                <w:rtl/>
                <w:lang w:bidi="fa-IR"/>
              </w:rPr>
              <w:t>ژه</w:t>
            </w:r>
            <w:r w:rsidRPr="00983358">
              <w:rPr>
                <w:rFonts w:ascii="Calibri" w:hAnsi="Calibri" w:cs="B Nazanin"/>
                <w:sz w:val="28"/>
                <w:szCs w:val="28"/>
                <w:rtl/>
                <w:lang w:bidi="fa-IR"/>
              </w:rPr>
              <w:t xml:space="preserve"> پارس</w:t>
            </w:r>
            <w:r w:rsidR="00181545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181545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منتج به ارائه نقشه راه عملیاتی و کاربردی.</w:t>
            </w:r>
          </w:p>
          <w:p w:rsidR="00181545" w:rsidRPr="002C5FE3" w:rsidRDefault="00181545" w:rsidP="00181545">
            <w:pPr>
              <w:ind w:left="327"/>
              <w:jc w:val="both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983358" w:rsidRDefault="00FD489E" w:rsidP="00181545">
            <w:pPr>
              <w:pStyle w:val="ListParagraph"/>
              <w:numPr>
                <w:ilvl w:val="2"/>
                <w:numId w:val="5"/>
              </w:numPr>
              <w:bidi/>
              <w:jc w:val="both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983358" w:rsidRPr="002C5FE3" w:rsidRDefault="00983358" w:rsidP="00CD6506">
            <w:pPr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6-ساير موارد ( از جمله ساختار اجرايي، موانع و محدوديت‌هاي اجرايي و ...)</w:t>
            </w:r>
          </w:p>
          <w:p w:rsidR="0028739A" w:rsidRPr="002C5FE3" w:rsidRDefault="0028739A" w:rsidP="00CD6506">
            <w:pPr>
              <w:spacing w:line="276" w:lineRule="auto"/>
              <w:ind w:left="720"/>
              <w:rPr>
                <w:rFonts w:ascii="Calibri" w:eastAsia="Calibri" w:hAnsi="Calibri" w:cs="B Nazanin"/>
                <w:b/>
                <w:bCs/>
                <w:sz w:val="26"/>
                <w:szCs w:val="26"/>
                <w:lang w:bidi="fa-IR"/>
              </w:rPr>
            </w:pPr>
            <w:r w:rsidRPr="002C5FE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استانداردهايي كه بايد رعايت شود ( در صورت وجود )</w:t>
            </w:r>
          </w:p>
          <w:p w:rsidR="00FD489E" w:rsidRPr="00697BAC" w:rsidRDefault="00697BAC" w:rsidP="00CD6506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697BAC">
              <w:rPr>
                <w:rFonts w:cs="B Nazanin" w:hint="cs"/>
                <w:szCs w:val="28"/>
                <w:rtl/>
                <w:lang w:bidi="fa-IR"/>
              </w:rPr>
              <w:t>-</w:t>
            </w:r>
          </w:p>
          <w:p w:rsidR="00697BAC" w:rsidRPr="002C5FE3" w:rsidRDefault="00697BAC" w:rsidP="00CD6506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7-زمان مورد نياز پروژه:</w:t>
            </w:r>
          </w:p>
          <w:p w:rsidR="00FD489E" w:rsidRPr="00983358" w:rsidRDefault="00983358" w:rsidP="00CD6506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983358">
              <w:rPr>
                <w:rFonts w:cs="B Nazanin"/>
                <w:szCs w:val="28"/>
                <w:rtl/>
                <w:lang w:bidi="fa-IR"/>
              </w:rPr>
              <w:t>10 ماه</w:t>
            </w:r>
          </w:p>
          <w:p w:rsidR="00FD489E" w:rsidRPr="002C5FE3" w:rsidRDefault="00FD489E" w:rsidP="00CD6506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8- برآورد هزينه انجام پروژه:</w:t>
            </w:r>
          </w:p>
          <w:p w:rsidR="00FD489E" w:rsidRPr="00697BAC" w:rsidRDefault="00697BAC" w:rsidP="00CD6506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697BAC">
              <w:rPr>
                <w:rFonts w:cs="B Nazanin"/>
                <w:szCs w:val="28"/>
                <w:rtl/>
                <w:lang w:bidi="fa-IR"/>
              </w:rPr>
              <w:t>15 م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ل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ارد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ر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ال</w:t>
            </w:r>
          </w:p>
          <w:p w:rsidR="00FD489E" w:rsidRPr="002C5FE3" w:rsidRDefault="00FD489E" w:rsidP="00CD6506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FD489E" w:rsidRPr="002C5FE3" w:rsidRDefault="00FD489E" w:rsidP="00CD6506">
            <w:pPr>
              <w:spacing w:after="120" w:line="360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lastRenderedPageBreak/>
              <w:t xml:space="preserve">9- پيش بيني ميزان درآمد </w:t>
            </w: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كمي</w:t>
            </w: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 xml:space="preserve"> حاصل از اجراي پروژه </w:t>
            </w:r>
            <w:r w:rsidRPr="002C5FE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 مطالعات امكان سنجي فني و اقتصادي </w:t>
            </w:r>
            <w:r w:rsidRPr="002C5FE3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>Feasibility stuy</w:t>
            </w:r>
            <w:r w:rsidRPr="002C5FE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FD489E" w:rsidRDefault="00FD489E" w:rsidP="00CD6506">
            <w:pPr>
              <w:ind w:left="327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FE3">
              <w:rPr>
                <w:rFonts w:ascii="Calibri" w:eastAsia="Calibri" w:hAnsi="Calibri" w:cs="B Titr"/>
                <w:bCs/>
                <w:sz w:val="24"/>
                <w:szCs w:val="24"/>
                <w:highlight w:val="lightGray"/>
                <w:lang w:bidi="fa-IR"/>
              </w:rPr>
              <w:sym w:font="Wingdings" w:char="F0D8"/>
            </w:r>
            <w:r w:rsidRPr="002C5FE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دامنه كاربرد ـ ميزان تقاضا:</w:t>
            </w:r>
            <w:r w:rsidR="00697BA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697BAC" w:rsidRPr="00697BAC" w:rsidRDefault="00697BAC" w:rsidP="00CD6506">
            <w:pPr>
              <w:ind w:left="714"/>
              <w:jc w:val="both"/>
              <w:rPr>
                <w:rFonts w:cs="B Nazanin"/>
                <w:szCs w:val="28"/>
                <w:lang w:bidi="fa-IR"/>
              </w:rPr>
            </w:pPr>
            <w:r w:rsidRPr="00697BAC">
              <w:rPr>
                <w:rFonts w:cs="B Nazanin"/>
                <w:szCs w:val="28"/>
                <w:rtl/>
                <w:lang w:bidi="fa-IR"/>
              </w:rPr>
              <w:t>دامنه کاربرد ا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ن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پروژه، شناخت موانع توسعه زنج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ارزش و ارائه راهکارها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رفع آنها در منطقه و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ژه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پارس م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باشد. بد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ه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است که توسعه زنج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ارزش در منطقه و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ژه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پارس م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تواند منافع کم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را حاصل کند.</w:t>
            </w:r>
          </w:p>
          <w:p w:rsidR="00FD489E" w:rsidRDefault="00FD489E" w:rsidP="00CD6506">
            <w:pPr>
              <w:ind w:left="327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5FE3">
              <w:rPr>
                <w:rFonts w:ascii="Calibri" w:eastAsia="Calibri" w:hAnsi="Calibri" w:cs="B Titr"/>
                <w:bCs/>
                <w:sz w:val="24"/>
                <w:szCs w:val="24"/>
                <w:highlight w:val="lightGray"/>
                <w:lang w:bidi="fa-IR"/>
              </w:rPr>
              <w:sym w:font="Wingdings" w:char="F0D8"/>
            </w:r>
            <w:r w:rsidRPr="002C5FE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تحليل هزينه </w:t>
            </w:r>
            <w:r w:rsidRPr="002C5FE3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2C5FE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فايده:</w:t>
            </w:r>
          </w:p>
          <w:p w:rsidR="00697BAC" w:rsidRPr="00697BAC" w:rsidRDefault="00697BAC" w:rsidP="00CD6506">
            <w:pPr>
              <w:ind w:left="714"/>
              <w:jc w:val="both"/>
              <w:rPr>
                <w:rFonts w:cs="B Nazanin"/>
                <w:szCs w:val="28"/>
                <w:rtl/>
                <w:lang w:bidi="fa-IR"/>
              </w:rPr>
            </w:pPr>
            <w:r w:rsidRPr="00697BAC">
              <w:rPr>
                <w:rFonts w:cs="B Nazanin"/>
                <w:szCs w:val="28"/>
                <w:rtl/>
                <w:lang w:bidi="fa-IR"/>
              </w:rPr>
              <w:t>در صورت استخراج و پ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اده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ساز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راهکارها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توسعه زنج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ره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ارزش، سازمان منطقه و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 w:hint="eastAsia"/>
                <w:szCs w:val="28"/>
                <w:rtl/>
                <w:lang w:bidi="fa-IR"/>
              </w:rPr>
              <w:t>ژه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پارس از درآمد کم</w:t>
            </w:r>
            <w:r w:rsidRPr="00697BAC">
              <w:rPr>
                <w:rFonts w:cs="B Nazanin" w:hint="cs"/>
                <w:szCs w:val="28"/>
                <w:rtl/>
                <w:lang w:bidi="fa-IR"/>
              </w:rPr>
              <w:t>ی</w:t>
            </w:r>
            <w:r w:rsidRPr="00697BAC">
              <w:rPr>
                <w:rFonts w:cs="B Nazanin"/>
                <w:szCs w:val="28"/>
                <w:rtl/>
                <w:lang w:bidi="fa-IR"/>
              </w:rPr>
              <w:t xml:space="preserve"> آن بهره خواهد برد.</w:t>
            </w:r>
          </w:p>
          <w:p w:rsidR="00FD489E" w:rsidRPr="002C5FE3" w:rsidRDefault="00FD489E" w:rsidP="00CD6506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FD489E" w:rsidRDefault="00FD489E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10- تعيين سطح بلوغ فناوري</w:t>
            </w: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(</w:t>
            </w:r>
            <w:r w:rsidRPr="002C5FE3">
              <w:rPr>
                <w:rFonts w:ascii="Calibri" w:eastAsia="Calibri" w:hAnsi="Calibri" w:cs="B Titr"/>
                <w:sz w:val="24"/>
                <w:szCs w:val="24"/>
                <w:lang w:bidi="fa-IR"/>
              </w:rPr>
              <w:t>TRL</w:t>
            </w: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)</w:t>
            </w: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:</w:t>
            </w:r>
          </w:p>
          <w:p w:rsidR="00075D15" w:rsidRDefault="00075D15" w:rsidP="00075D15">
            <w:pPr>
              <w:ind w:left="327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پروژه مذكور در گروه پروژه هاي فناورانه نمي باشد.</w:t>
            </w:r>
          </w:p>
          <w:p w:rsidR="00075D15" w:rsidRDefault="00075D15" w:rsidP="00075D15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  <w:p w:rsidR="00FD489E" w:rsidRPr="002C5FE3" w:rsidRDefault="00075D15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1</w:t>
            </w:r>
            <w:r w:rsidR="00FD489E"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1- تعيين سطح ريسك پروژه:</w:t>
            </w:r>
          </w:p>
          <w:p w:rsidR="004732B7" w:rsidRDefault="00FD489E" w:rsidP="00CD6506">
            <w:pPr>
              <w:ind w:left="327"/>
              <w:jc w:val="center"/>
              <w:rPr>
                <w:rFonts w:eastAsia="Calibri" w:cs="Times New Roman"/>
                <w:sz w:val="24"/>
                <w:szCs w:val="24"/>
                <w:rtl/>
                <w:lang w:bidi="fa-IR"/>
              </w:rPr>
            </w:pPr>
            <w:r w:rsidRPr="00360148">
              <w:rPr>
                <w:rFonts w:eastAsia="Calibri" w:cs="Times New Roman"/>
                <w:sz w:val="24"/>
                <w:szCs w:val="24"/>
              </w:rPr>
              <w:t xml:space="preserve">Low risk </w:t>
            </w:r>
            <w:r w:rsidR="00FE0FDE" w:rsidRPr="00360148">
              <w:rPr>
                <w:rFonts w:eastAsia="Calibri" w:cs="Times New Roman"/>
                <w:sz w:val="24"/>
                <w:szCs w:val="24"/>
              </w:rPr>
              <w:sym w:font="Wingdings" w:char="F0FE"/>
            </w:r>
            <w:r w:rsidRPr="00360148">
              <w:rPr>
                <w:rFonts w:eastAsia="Calibri" w:cs="Times New Roman"/>
                <w:sz w:val="24"/>
                <w:szCs w:val="24"/>
                <w:rtl/>
              </w:rPr>
              <w:t xml:space="preserve"> </w:t>
            </w:r>
            <w:r w:rsidR="00FF64B5"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="00FF64B5"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Pr="00360148">
              <w:rPr>
                <w:rFonts w:eastAsia="Calibri" w:cs="Times New Roman"/>
                <w:sz w:val="24"/>
                <w:szCs w:val="24"/>
                <w:lang w:bidi="fa-IR"/>
              </w:rPr>
              <w:t xml:space="preserve">Medium Risk </w:t>
            </w:r>
            <w:r w:rsidR="00FE0FDE" w:rsidRPr="00360148">
              <w:rPr>
                <w:rFonts w:eastAsia="Calibri" w:cs="Times New Roman"/>
                <w:sz w:val="24"/>
                <w:szCs w:val="24"/>
                <w:lang w:bidi="fa-IR"/>
              </w:rPr>
              <w:sym w:font="Wingdings" w:char="F06F"/>
            </w:r>
            <w:r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FF64B5"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="00FF64B5"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="00FF64B5" w:rsidRPr="00360148">
              <w:rPr>
                <w:rFonts w:eastAsia="Calibri" w:cs="Times New Roman"/>
                <w:sz w:val="24"/>
                <w:szCs w:val="24"/>
                <w:rtl/>
                <w:lang w:bidi="fa-IR"/>
              </w:rPr>
              <w:tab/>
            </w:r>
            <w:r w:rsidRPr="00360148">
              <w:rPr>
                <w:rFonts w:eastAsia="Calibri" w:cs="Times New Roman"/>
                <w:sz w:val="24"/>
                <w:szCs w:val="24"/>
                <w:lang w:bidi="fa-IR"/>
              </w:rPr>
              <w:t xml:space="preserve">High Risk </w:t>
            </w:r>
            <w:r w:rsidR="00FF64B5" w:rsidRPr="00360148">
              <w:rPr>
                <w:rFonts w:eastAsia="Calibri" w:cs="Times New Roman"/>
                <w:sz w:val="24"/>
                <w:szCs w:val="24"/>
                <w:lang w:bidi="fa-IR"/>
              </w:rPr>
              <w:sym w:font="Wingdings" w:char="F06F"/>
            </w:r>
          </w:p>
          <w:p w:rsidR="006E46A9" w:rsidRDefault="006E46A9" w:rsidP="00CD6506">
            <w:pPr>
              <w:ind w:left="327"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  <w:p w:rsidR="004732B7" w:rsidRPr="002C5FE3" w:rsidRDefault="0028739A" w:rsidP="00CD6506">
            <w:pPr>
              <w:spacing w:after="120" w:line="360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12</w:t>
            </w:r>
            <w:r w:rsidR="00FD489E"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- تائيد</w:t>
            </w:r>
            <w:r w:rsidR="00993E11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4732B7">
              <w:rPr>
                <w:rFonts w:ascii="Calibri" w:eastAsia="Calibri" w:hAnsi="Calibri" w:cs="B Titr" w:hint="cs"/>
                <w:sz w:val="24"/>
                <w:szCs w:val="24"/>
                <w:rtl/>
              </w:rPr>
              <w:t>(م</w:t>
            </w:r>
            <w:r w:rsidR="00FD489E" w:rsidRPr="002C5FE3">
              <w:rPr>
                <w:rFonts w:ascii="Calibri" w:eastAsia="Calibri" w:hAnsi="Calibri" w:cs="B Titr" w:hint="cs"/>
                <w:sz w:val="24"/>
                <w:szCs w:val="24"/>
                <w:rtl/>
              </w:rPr>
              <w:t>هر و امضاء) واحد متقاضي:</w:t>
            </w:r>
            <w:r w:rsidR="006E46A9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   صادق دانش دوست</w:t>
            </w:r>
          </w:p>
        </w:tc>
      </w:tr>
    </w:tbl>
    <w:p w:rsidR="004A6337" w:rsidRDefault="004A6337"/>
    <w:tbl>
      <w:tblPr>
        <w:tblpPr w:leftFromText="180" w:rightFromText="180" w:horzAnchor="margin" w:tblpXSpec="center" w:tblpY="240"/>
        <w:bidiVisual/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0"/>
      </w:tblGrid>
      <w:tr w:rsidR="00FB5EFC" w:rsidTr="00CD6506">
        <w:trPr>
          <w:trHeight w:val="13191"/>
        </w:trPr>
        <w:tc>
          <w:tcPr>
            <w:tcW w:w="10340" w:type="dxa"/>
          </w:tcPr>
          <w:p w:rsidR="00670455" w:rsidRPr="00D16BDA" w:rsidRDefault="004732B7" w:rsidP="00CD6506">
            <w:pPr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13- </w:t>
            </w:r>
            <w:r w:rsidR="00670455" w:rsidRPr="00D16BDA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  <w:lang w:bidi="fa-IR"/>
              </w:rPr>
              <w:t xml:space="preserve">ملاحظات </w:t>
            </w:r>
          </w:p>
          <w:p w:rsidR="00670455" w:rsidRPr="00D16BDA" w:rsidRDefault="00670455" w:rsidP="00CD6506">
            <w:pPr>
              <w:ind w:left="692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الف- متقاضیان موظف هستند پس از دریافت فایل فرمت پروپوزال</w:t>
            </w:r>
            <w:r w:rsidR="0002149F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های پژوهشی مطالعاتی این سازمان از درگاه اینترنتی </w:t>
            </w:r>
            <w:hyperlink r:id="rId13" w:history="1">
              <w:r w:rsidRPr="00D16BDA">
                <w:rPr>
                  <w:rStyle w:val="Hyperlink"/>
                  <w:rFonts w:ascii="Calibri" w:eastAsia="Calibri" w:hAnsi="Calibri" w:cs="B Nazanin"/>
                  <w:sz w:val="28"/>
                  <w:szCs w:val="28"/>
                  <w:lang w:bidi="fa-IR"/>
                </w:rPr>
                <w:t>www.pseez.ir</w:t>
              </w:r>
            </w:hyperlink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(زیر پورتال پژوهش و فناوری) و نگارش پروپوزال در فرمت یاد شده، حداکثر ظرف ده روز پس از بارگزاری پروپوزال خود در سامانه ساتع، اسناد و مدارک زیر را به صورت دستی/پست به مدیریت پژوهش و فناوری سازمان منطقه ویژه اقتصادی انرژی پارس به نشانی: استان بوشهر </w:t>
            </w:r>
            <w:r w:rsidRPr="00D16BDA">
              <w:rPr>
                <w:rFonts w:ascii="Calibri" w:eastAsia="Calibri" w:hAnsi="Calibri" w:cs="Arial" w:hint="cs"/>
                <w:sz w:val="28"/>
                <w:szCs w:val="28"/>
                <w:rtl/>
                <w:lang w:bidi="fa-IR"/>
              </w:rPr>
              <w:t>–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عسلویه - سازمان منطقه ویژه اقتصادی انرژی پارس - مدیریت پژوهش و فناوری تحویل دهند. </w:t>
            </w:r>
          </w:p>
          <w:p w:rsidR="00670455" w:rsidRPr="00D16BDA" w:rsidRDefault="00D030EA" w:rsidP="00CD6506">
            <w:pPr>
              <w:ind w:left="327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670455"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-1-اسناد ومدارک لازم: </w:t>
            </w:r>
          </w:p>
          <w:p w:rsidR="00670455" w:rsidRPr="00D16BDA" w:rsidRDefault="00D030EA" w:rsidP="00CD6506">
            <w:pPr>
              <w:ind w:left="327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670455"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-1-1-شرايط عمومي:</w:t>
            </w:r>
          </w:p>
          <w:p w:rsidR="00670455" w:rsidRPr="00D16BDA" w:rsidRDefault="005F53D3" w:rsidP="00CD6506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ارائه </w:t>
            </w:r>
            <w:r w:rsidR="00670455"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اصل پروپوزال </w:t>
            </w:r>
            <w:r w:rsidR="00B65588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هم در مرحله بارگزاري در سامانه ساتع هم به صورت ارسال فيزيكي </w:t>
            </w:r>
            <w:r w:rsidR="00670455"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(تمام صفحات ممهور به مهر دانشگاه،</w:t>
            </w:r>
            <w:r w:rsidR="006B0734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70455"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مرکز علمی تحقیقاتی دارای مجوز از وزارت علوم ، تحقیقات و فناوری) </w:t>
            </w:r>
          </w:p>
          <w:p w:rsidR="00670455" w:rsidRPr="00D16BDA" w:rsidRDefault="00670455" w:rsidP="00CD6506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اصل نامه صادره از رییس / معاون پژوهشی دانشگاه / مرکز علمی تحقیقاتی دارای مجوز از وزارت علوم ، تحقیقات و فناوری.</w:t>
            </w:r>
            <w:r w:rsidR="00B65588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هم در مرحله بارگزاري در سامانه ساتع هم به صورت ارسال فيزيكي.</w:t>
            </w:r>
          </w:p>
          <w:p w:rsidR="00670455" w:rsidRPr="00D16BDA" w:rsidRDefault="00670455" w:rsidP="00CD6506">
            <w:pPr>
              <w:ind w:left="329" w:firstLine="397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تبصره: نامه</w:t>
            </w:r>
            <w:r w:rsidR="0002149F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های صادره از دفاتر ارتباط با صنعت مورد اقدام قرار نخواهد گرفت.</w:t>
            </w:r>
          </w:p>
          <w:p w:rsidR="00670455" w:rsidRPr="00D16BDA" w:rsidRDefault="005F53D3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ارائه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70455"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رزومه مجری و نف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رات کلیدی پروژه مطابق فرمت قيد شده در توضيحات بعدي .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جهت اطلاع پيشنهاد دهندگان از نحوه امتيازدهي به پروپوزال‌هاي دريافتي</w:t>
            </w:r>
            <w:r w:rsidR="00E50C5D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فرم‌هاي ارزيابي كيفي (مرحله اول) و ارزيابي فني - ريالي(مرحله دوم) به پيوست ارائه مي‌گردد.</w:t>
            </w:r>
          </w:p>
          <w:p w:rsidR="00670455" w:rsidRPr="00D16BDA" w:rsidRDefault="005F53D3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ارائه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70455"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تصویر حکم کارگزینی مجری و نفرات کلیدی پروژه.</w:t>
            </w:r>
            <w:r w:rsidR="006B0734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70455" w:rsidRPr="00D16BDA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-ارسال و ارائه اسناد و مدارک، هیچگونه حقی را برای دانشگاه / مرکز علمی تحقیقاتی دارای مجوز از وزارت علوم، تحقیقات و فناوری ایجاد نمی کند.</w:t>
            </w:r>
          </w:p>
          <w:p w:rsidR="00670455" w:rsidRPr="00986C0D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u w:val="single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لازم بذكر است دانشگاه ها و مراجع علمي متقاضي انجام پروژه بايد كليه هزينه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‌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هاي مربوط شامل رفت و آمد به منطقه و درون منطقه، اسكان، پذيرايي و غذا را در محاسبه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‌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ي هزينه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‌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اي خود در نظر بگيرند.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 xml:space="preserve">سازمان منطقه ويژه </w:t>
            </w:r>
            <w:r w:rsid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 xml:space="preserve">پارس </w:t>
            </w:r>
            <w:r w:rsidRPr="00986C0D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هيچگونه تعهدي در خصوص ارايه تسهيلات ياد شده ندارد.</w:t>
            </w:r>
          </w:p>
          <w:p w:rsidR="00670455" w:rsidRPr="00234439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color w:val="FF0000"/>
                <w:sz w:val="28"/>
                <w:szCs w:val="28"/>
                <w:rtl/>
                <w:lang w:bidi="fa-IR"/>
              </w:rPr>
            </w:pPr>
          </w:p>
          <w:p w:rsidR="00670455" w:rsidRPr="006B0734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670455" w:rsidRPr="00D16BDA" w:rsidRDefault="00D030EA" w:rsidP="00CD6506">
            <w:pPr>
              <w:ind w:left="327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670455"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-2- الزامات رزومه‌هاي ارسالي:</w:t>
            </w:r>
          </w:p>
          <w:p w:rsidR="00670455" w:rsidRPr="00D16BDA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شرايط تنظيم رزومه متقاضيان اجراي پروژه پژوهشي به شرح زير</w:t>
            </w:r>
            <w:r w:rsidR="006B0734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مي</w:t>
            </w:r>
            <w:r w:rsidR="006B0734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باشد: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ind w:left="814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جهت ايجاد وحدت رويه رزومه ارسالي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به ترتيب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موارد مندرج در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فرم جدول</w:t>
            </w:r>
            <w:r w:rsidRPr="00D16BDA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  <w:r w:rsidRPr="00D16BDA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دهی</w:t>
            </w:r>
            <w:r w:rsidRPr="00D16BDA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  <w:r w:rsidRPr="00D16BDA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کیفی</w:t>
            </w:r>
            <w:r w:rsidRPr="00126274"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پروپوزال‌های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پژوهشی و 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>جدول امتيازدهي ارزيابي فني پروپوزال هاي پژوهشي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بخش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2 -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 كارشناس كميته تخصصي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) و 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جدول امتيازدهي ارزيابي فني پروپوزال هاي پژوهشي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(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بخش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3 -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  <w:t xml:space="preserve"> كارفرما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) تنظيم گردد.</w:t>
            </w:r>
          </w:p>
          <w:p w:rsidR="00670455" w:rsidRPr="00492AD0" w:rsidRDefault="00670455" w:rsidP="00CD6506">
            <w:pPr>
              <w:numPr>
                <w:ilvl w:val="0"/>
                <w:numId w:val="6"/>
              </w:numPr>
              <w:ind w:left="814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متقاضي فقط موارد موثر در امتياز دهي قيد شده در فرم‌هاي ارزيابي را ارسال نموده و از ارسال اطلاعات اضافي خودداري نمايند. (با توجه به اينكه اطلاعات غير مرتبط موجب اطاله زمان بررسي و امتياز دهي شده و منجر به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خطا در امتياز دهي و تضييع حقوق ديگر متقاضيان مي‌گردد، رزومه‌هاي فاقد موارد مورد نظر يا حاوي اطلاعات غير مرتبط، از گردونه ارزيابي حذف و بالطبع پروپوزال مربوطه نيز از گردونه بررسي حذف خواهد شد).</w:t>
            </w:r>
          </w:p>
          <w:p w:rsidR="00670455" w:rsidRDefault="00D030EA" w:rsidP="00CD6506">
            <w:pPr>
              <w:ind w:left="327"/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670455"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-2-1- فرمت رزومه هاي</w:t>
            </w:r>
            <w:r w:rsidR="006B073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70455" w:rsidRPr="00D16BDA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ارسالي </w:t>
            </w:r>
          </w:p>
          <w:p w:rsidR="00234439" w:rsidRPr="00234439" w:rsidRDefault="00234439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23443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رزومه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23443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هاي ارسالي بايستي به ترتيب ذيل تنظيم و ارسال گردد.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اطلاعات فردي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تحصيلي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هيات علمي(به استناد حكم استخدامي كارگزيني دانشگاه/ مركز تحقیقاتي)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مرتبه علمی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كاري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تألیفات كتاب (نویسنده اصلی)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ترجمه كتاب (مترجم اصلي)</w:t>
            </w:r>
          </w:p>
          <w:p w:rsidR="00670455" w:rsidRPr="00D16BDA" w:rsidRDefault="00670455" w:rsidP="00CD6506">
            <w:pPr>
              <w:numPr>
                <w:ilvl w:val="1"/>
                <w:numId w:val="9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مقالات </w:t>
            </w:r>
          </w:p>
          <w:p w:rsidR="00670455" w:rsidRPr="00D16BDA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(مقالات درج شده در رزومه مجري، بايد حاوي شرح مختصري بصورت چكيده باشد تا ارتباط پژوهش‌هاي قبلي مجري با موضوع پروژه و ميزان تسلط مجري بر عنوان پروژه، قابل بررسي و ارزيابي باشد.)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مقالات داخلی(فقط نشریات ثبت شده در سامانه وزارت علوم-فقط مرتبط با حوزه تخصصی دانش آموختگی -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فقط نویسنده اول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670455" w:rsidRPr="009F7AF4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مقالات خارجی (</w:t>
            </w:r>
            <w:r w:rsidRPr="00D16BDA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ISI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)(فقط مرتبط با حوزه تخصصی دانش آموختگی -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u w:val="single"/>
                <w:rtl/>
                <w:lang w:bidi="fa-IR"/>
              </w:rPr>
              <w:t>فقط نويسنده اول و دوم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و به تفكيك)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پروژه های تحقیقاتی، مطالعاتی، اجرایی خاتمه یافته (فقط مرتبط با حوزه تخصصی دانش آموختگی و</w:t>
            </w:r>
            <w:r w:rsidR="002F0F9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مرتبط با صنعت مجريان مي‌بايست منجر به انعقاد قرارداد پژوهشي شده و مستند به شماره و تاريخ قرارداد باشد)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دوره‌هاي آموزشي (دوره آموزشي مرتبط مرتبط با رشته تحصيلي دانش آموختگي)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مهارت</w:t>
            </w:r>
            <w:r w:rsidR="004F3E3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هاي نرم افزاري (نرم افزار تخصصي مرتبط مرتبط با رشته تحصيلي دانش آموختگي)</w:t>
            </w:r>
          </w:p>
          <w:p w:rsidR="00670455" w:rsidRPr="00D16BDA" w:rsidRDefault="00670455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سوابق حضور و انجام پروژه</w:t>
            </w:r>
            <w:r w:rsidR="004F3E3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های تحقیقاتی ـ مطالعاتی ـ پژوهشی در منطقه پارس جنوبی یا یکی از شرکت</w:t>
            </w:r>
            <w:r w:rsidR="004F3E3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‌</w:t>
            </w: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های زیر مجموعه صنعت نفت ـ توسط مجری اصلی</w:t>
            </w:r>
          </w:p>
          <w:p w:rsidR="00670455" w:rsidRPr="00D16BDA" w:rsidRDefault="00670455" w:rsidP="00CD6506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D16BD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(سوابق مرتبط با صنعت مجريان مي‌بايست منجر به انعقاد قرارداد پژوهشي شده و مستند به شماره و تاريخ قرارداد و عنوان دقيق سمت در قرارداد باشد.)</w:t>
            </w:r>
          </w:p>
          <w:p w:rsidR="009F7AF4" w:rsidRPr="00986C0D" w:rsidRDefault="00986C0D" w:rsidP="00CD6506">
            <w:pPr>
              <w:numPr>
                <w:ilvl w:val="0"/>
                <w:numId w:val="6"/>
              </w:numPr>
              <w:jc w:val="both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6C0D">
              <w:rPr>
                <w:rFonts w:ascii="Calibri" w:eastAsia="Calibri" w:hAnsi="Calibri"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توجه:</w:t>
            </w:r>
            <w:r w:rsidR="006B0734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70455" w:rsidRPr="00986C0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به رزومه</w:t>
            </w:r>
            <w:r w:rsidR="0013522B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670455" w:rsidRPr="00986C0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هاي غير از فرمت ذكر شده امتيازي تعلق نخواهد گرفت.</w:t>
            </w:r>
          </w:p>
          <w:p w:rsidR="00492AD0" w:rsidRDefault="00492AD0" w:rsidP="00CD6506">
            <w:pPr>
              <w:tabs>
                <w:tab w:val="left" w:pos="7078"/>
              </w:tabs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p w:rsidR="00492AD0" w:rsidRDefault="00492AD0" w:rsidP="00CD6506">
            <w:pPr>
              <w:tabs>
                <w:tab w:val="left" w:pos="7078"/>
              </w:tabs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p w:rsidR="00492AD0" w:rsidRPr="0065641D" w:rsidRDefault="00492AD0" w:rsidP="00CD6506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</w:tr>
    </w:tbl>
    <w:p w:rsidR="000F1B23" w:rsidRDefault="000F1B23"/>
    <w:tbl>
      <w:tblPr>
        <w:bidiVisual/>
        <w:tblW w:w="9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1"/>
      </w:tblGrid>
      <w:tr w:rsidR="007F416A" w:rsidTr="00CD6506">
        <w:trPr>
          <w:trHeight w:val="13191"/>
          <w:jc w:val="center"/>
        </w:trPr>
        <w:tc>
          <w:tcPr>
            <w:tcW w:w="9461" w:type="dxa"/>
          </w:tcPr>
          <w:p w:rsidR="007F416A" w:rsidRDefault="007F416A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Pr="00B74509" w:rsidRDefault="000F1B23" w:rsidP="004F3E37">
            <w:pPr>
              <w:ind w:left="327"/>
              <w:jc w:val="center"/>
              <w:rPr>
                <w:rFonts w:ascii="Calibri" w:eastAsia="Calibri" w:hAnsi="Calibri" w:cs="B Titr"/>
                <w:sz w:val="96"/>
                <w:szCs w:val="96"/>
                <w:rtl/>
                <w:lang w:bidi="fa-IR"/>
              </w:rPr>
            </w:pPr>
            <w:r w:rsidRPr="00B74509">
              <w:rPr>
                <w:rFonts w:ascii="Calibri" w:eastAsia="Calibri" w:hAnsi="Calibri" w:cs="B Titr" w:hint="cs"/>
                <w:sz w:val="96"/>
                <w:szCs w:val="96"/>
                <w:rtl/>
                <w:lang w:bidi="fa-IR"/>
              </w:rPr>
              <w:t>پيوست</w:t>
            </w:r>
            <w:r w:rsidR="004F3E37">
              <w:rPr>
                <w:rFonts w:ascii="Calibri" w:eastAsia="Calibri" w:hAnsi="Calibri" w:cs="B Titr" w:hint="cs"/>
                <w:sz w:val="96"/>
                <w:szCs w:val="96"/>
                <w:rtl/>
                <w:lang w:bidi="fa-IR"/>
              </w:rPr>
              <w:t>‌</w:t>
            </w:r>
            <w:r w:rsidRPr="00B74509">
              <w:rPr>
                <w:rFonts w:ascii="Calibri" w:eastAsia="Calibri" w:hAnsi="Calibri" w:cs="B Titr" w:hint="cs"/>
                <w:sz w:val="96"/>
                <w:szCs w:val="96"/>
                <w:rtl/>
                <w:lang w:bidi="fa-IR"/>
              </w:rPr>
              <w:t>ها</w:t>
            </w: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0F1B23" w:rsidRDefault="000F1B23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E501F" w:rsidRDefault="003E501F"/>
    <w:tbl>
      <w:tblPr>
        <w:bidiVisual/>
        <w:tblW w:w="9498" w:type="dxa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E501F" w:rsidTr="00CD6506">
        <w:trPr>
          <w:trHeight w:val="13191"/>
        </w:trPr>
        <w:tc>
          <w:tcPr>
            <w:tcW w:w="9498" w:type="dxa"/>
          </w:tcPr>
          <w:p w:rsidR="003E501F" w:rsidRDefault="00CD6506" w:rsidP="00CD6506">
            <w:pPr>
              <w:ind w:left="424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ظ</w:t>
            </w:r>
          </w:p>
          <w:p w:rsidR="003E501F" w:rsidRPr="006F6F13" w:rsidRDefault="003E501F" w:rsidP="003E501F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Arial" w:eastAsia="Arial" w:hAnsi="Arial" w:cs="B Nazanin"/>
                <w:b/>
                <w:bCs/>
                <w:noProof w:val="0"/>
                <w:spacing w:val="-2"/>
                <w:sz w:val="24"/>
                <w:szCs w:val="24"/>
              </w:rPr>
            </w:pPr>
            <w:r w:rsidRPr="006F6F13">
              <w:rPr>
                <w:rFonts w:ascii="Arial" w:eastAsia="Arial" w:hAnsi="Arial" w:cs="B Nazanin"/>
                <w:b/>
                <w:bCs/>
                <w:noProof w:val="0"/>
                <w:spacing w:val="-2"/>
                <w:sz w:val="24"/>
                <w:szCs w:val="24"/>
                <w:rtl/>
              </w:rPr>
              <w:t>بسمه تعالی</w:t>
            </w:r>
          </w:p>
          <w:p w:rsidR="003E501F" w:rsidRPr="00492AD0" w:rsidRDefault="003E501F" w:rsidP="003E501F">
            <w:pPr>
              <w:ind w:left="327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92AD0">
              <w:rPr>
                <w:rFonts w:ascii="Arial" w:eastAsia="Arial" w:hAnsi="Arial" w:cs="B Titr"/>
                <w:b/>
                <w:bCs/>
                <w:noProof w:val="0"/>
                <w:spacing w:val="-2"/>
                <w:rtl/>
              </w:rPr>
              <w:t>جدول امتیاز دهی ارزیابی کیفی پروپوزال های پژوهشی</w:t>
            </w:r>
          </w:p>
          <w:tbl>
            <w:tblPr>
              <w:bidiVisual/>
              <w:tblW w:w="491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"/>
              <w:gridCol w:w="446"/>
              <w:gridCol w:w="2295"/>
              <w:gridCol w:w="668"/>
              <w:gridCol w:w="668"/>
              <w:gridCol w:w="493"/>
              <w:gridCol w:w="4510"/>
              <w:gridCol w:w="25"/>
            </w:tblGrid>
            <w:tr w:rsidR="003E501F" w:rsidRPr="00492AD0" w:rsidTr="009F01E6">
              <w:trPr>
                <w:gridBefore w:val="1"/>
                <w:gridAfter w:val="1"/>
                <w:wBefore w:w="5" w:type="pct"/>
                <w:wAfter w:w="19" w:type="pct"/>
                <w:cantSplit/>
                <w:trHeight w:val="640"/>
                <w:jc w:val="center"/>
              </w:trPr>
              <w:tc>
                <w:tcPr>
                  <w:tcW w:w="2497" w:type="pct"/>
                  <w:gridSpan w:val="5"/>
                  <w:vAlign w:val="center"/>
                </w:tcPr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عنوان پروژه</w:t>
                  </w:r>
                  <w:r w:rsidRPr="00492AD0">
                    <w:rPr>
                      <w:rFonts w:ascii="Arial" w:eastAsia="Arial" w:hAnsi="Arial" w:cs="Arial"/>
                      <w:b/>
                      <w:bCs/>
                      <w:spacing w:val="-2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79" w:type="pct"/>
                  <w:vAlign w:val="center"/>
                </w:tcPr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</w:pPr>
                </w:p>
              </w:tc>
            </w:tr>
            <w:tr w:rsidR="003E501F" w:rsidRPr="00492AD0" w:rsidTr="009F01E6">
              <w:trPr>
                <w:gridBefore w:val="1"/>
                <w:gridAfter w:val="1"/>
                <w:wBefore w:w="5" w:type="pct"/>
                <w:wAfter w:w="19" w:type="pct"/>
                <w:cantSplit/>
                <w:trHeight w:val="625"/>
                <w:jc w:val="center"/>
              </w:trPr>
              <w:tc>
                <w:tcPr>
                  <w:tcW w:w="2497" w:type="pct"/>
                  <w:gridSpan w:val="5"/>
                  <w:vAlign w:val="center"/>
                </w:tcPr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نام و نام خانوادگی مجری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متقاضی در سازمان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79" w:type="pct"/>
                  <w:vAlign w:val="center"/>
                </w:tcPr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نام دانشگاه یا مرکز تحقیقاتی 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  <w:p w:rsidR="003E501F" w:rsidRPr="00492AD0" w:rsidRDefault="003E501F" w:rsidP="003E501F">
                  <w:pPr>
                    <w:spacing w:line="20" w:lineRule="atLeast"/>
                    <w:jc w:val="both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شماره و تاریخ نامه اقدام در سازمان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: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760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حداکثر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متعلقه</w:t>
                  </w: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توضیحات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761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رتبه دانشگاه یا مراکز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علمی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با توجه به آخرین گزارش پایگاه استنادی علوم جهان اسلام وابسته به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وزارت علوم، تحقیقات و فناوری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eastAsia="Arial" w:cs="Times New Roman"/>
                      <w:spacing w:val="-2"/>
                      <w:sz w:val="24"/>
                      <w:szCs w:val="24"/>
                    </w:rPr>
                    <w:t>ISC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712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مرتبه علمی مجری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به استناد حکم استخدامی مجری استاد ممتاز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(15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، استاد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(10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، دانشیار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(7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، استادیار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، مربی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(2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067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سابقه کار مجری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به استناد حکم استخدامی مجری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: 1-5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سال سابقه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(2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10-5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سال سابقه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(4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،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10-15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سابقه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(6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15-20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سال سابقه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(8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،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20-30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سال سابقه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(10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760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تألیف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نویسنده اصلی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کتاب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-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فقط مرتبط با حوزه تخصصی شغلی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کتاب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1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900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مقاله داخلی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فقط نشریات ثبت شده در سامانه وزارت علوم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-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فقط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مرتبط با حوزه تخصصی دانش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آموختگی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  <w:t>-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فقط نویسنده اول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مقاله در نشریه علمی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–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پژوهشی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2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مقاله در نشریه علمی ترویجی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1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422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امتیاز مقاله خارجی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eastAsia="Arial" w:cs="Times New Roman"/>
                      <w:spacing w:val="-2"/>
                      <w:sz w:val="24"/>
                      <w:szCs w:val="24"/>
                    </w:rPr>
                    <w:t>ISI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) (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فقط مرتبط با حوزه تخصصی دانش آموختگی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مقاله </w:t>
                  </w:r>
                  <w:r w:rsidRPr="00492AD0">
                    <w:rPr>
                      <w:rFonts w:eastAsia="Arial" w:cs="Times New Roman"/>
                      <w:spacing w:val="-2"/>
                      <w:sz w:val="24"/>
                      <w:szCs w:val="24"/>
                    </w:rPr>
                    <w:t>ISI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نویسنده اول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–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5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مقاله </w:t>
                  </w:r>
                  <w:r w:rsidRPr="00492AD0">
                    <w:rPr>
                      <w:rFonts w:eastAsia="Arial" w:cs="Times New Roman"/>
                      <w:spacing w:val="-2"/>
                      <w:sz w:val="24"/>
                      <w:szCs w:val="24"/>
                    </w:rPr>
                    <w:t>ISI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نویسنده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دوم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–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3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مقاله سایر نمایه ها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-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نویسنده اول ـ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3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مقاله سایر نمایه ها 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  <w:t>-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نویسنده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دوم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ـ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مقاله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3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389"/>
                <w:jc w:val="center"/>
              </w:trPr>
              <w:tc>
                <w:tcPr>
                  <w:tcW w:w="218" w:type="pct"/>
                  <w:gridSpan w:val="2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264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امتیاز سابقه پروژه های تحقیقاتی ، مطالعاتی ، اجرایی خاتمه یافته 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فقط مرتبط با حوزه تخصصی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دانش آموختگی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پروژه های دارای قرارداد با سازمان ها و محیط های صنعتی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>هر پروژه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 xml:space="preserve"> 7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پروژه های دارای قرارداد با سایر سازمان ها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(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هر پروژه 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4</w:t>
                  </w:r>
                  <w:r w:rsidRPr="00492AD0">
                    <w:rPr>
                      <w:rFonts w:ascii="Arial" w:eastAsia="Arial" w:hAnsi="Arial" w:cs="B Nazanin"/>
                      <w:spacing w:val="-2"/>
                      <w:sz w:val="24"/>
                      <w:szCs w:val="24"/>
                      <w:rtl/>
                    </w:rPr>
                    <w:t xml:space="preserve"> امتیاز</w:t>
                  </w:r>
                  <w:r w:rsidRPr="00492AD0">
                    <w:rPr>
                      <w:rFonts w:ascii="Arial" w:eastAsia="Arial" w:hAnsi="Arial" w:cs="B Nazanin" w:hint="cs"/>
                      <w:spacing w:val="-2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3E501F" w:rsidRPr="006155BF" w:rsidTr="009F01E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0" w:type="dxa"/>
                  <w:right w:w="0" w:type="dxa"/>
                </w:tblCellMar>
                <w:tblLook w:val="01E0" w:firstRow="1" w:lastRow="1" w:firstColumn="1" w:lastColumn="1" w:noHBand="0" w:noVBand="0"/>
              </w:tblPrEx>
              <w:trPr>
                <w:trHeight w:val="149"/>
                <w:jc w:val="center"/>
              </w:trPr>
              <w:tc>
                <w:tcPr>
                  <w:tcW w:w="1482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100</w:t>
                  </w:r>
                </w:p>
              </w:tc>
              <w:tc>
                <w:tcPr>
                  <w:tcW w:w="372" w:type="pct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74" w:type="pct"/>
                  <w:gridSpan w:val="3"/>
                  <w:vAlign w:val="center"/>
                </w:tcPr>
                <w:p w:rsidR="003E501F" w:rsidRPr="00492AD0" w:rsidRDefault="003E501F" w:rsidP="003E501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حداقل امتیاز قابل قبول در این مرحله 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60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از 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100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 xml:space="preserve"> می</w:t>
                  </w:r>
                  <w:r w:rsidRPr="00492AD0">
                    <w:rPr>
                      <w:rFonts w:ascii="Arial" w:eastAsia="Arial" w:hAnsi="Arial" w:cs="B Nazanin" w:hint="cs"/>
                      <w:b/>
                      <w:bCs/>
                      <w:spacing w:val="-2"/>
                      <w:sz w:val="24"/>
                      <w:szCs w:val="24"/>
                      <w:rtl/>
                    </w:rPr>
                    <w:t>‌</w:t>
                  </w:r>
                  <w:r w:rsidRPr="00492AD0">
                    <w:rPr>
                      <w:rFonts w:ascii="Arial" w:eastAsia="Arial" w:hAnsi="Arial" w:cs="B Nazanin"/>
                      <w:b/>
                      <w:bCs/>
                      <w:spacing w:val="-2"/>
                      <w:sz w:val="24"/>
                      <w:szCs w:val="24"/>
                      <w:rtl/>
                    </w:rPr>
                    <w:t>باشد</w:t>
                  </w:r>
                </w:p>
              </w:tc>
            </w:tr>
          </w:tbl>
          <w:p w:rsidR="003E501F" w:rsidRDefault="003E501F" w:rsidP="00670455">
            <w:pPr>
              <w:ind w:left="327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F01E6" w:rsidRDefault="009F01E6"/>
    <w:tbl>
      <w:tblPr>
        <w:tblpPr w:leftFromText="180" w:rightFromText="180" w:horzAnchor="margin" w:tblpXSpec="center" w:tblpY="330"/>
        <w:bidiVisual/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7"/>
      </w:tblGrid>
      <w:tr w:rsidR="009F01E6" w:rsidTr="00CD6506">
        <w:trPr>
          <w:trHeight w:val="13474"/>
        </w:trPr>
        <w:tc>
          <w:tcPr>
            <w:tcW w:w="9887" w:type="dxa"/>
            <w:tcBorders>
              <w:bottom w:val="single" w:sz="4" w:space="0" w:color="auto"/>
            </w:tcBorders>
          </w:tcPr>
          <w:p w:rsidR="00D33056" w:rsidRDefault="00D33056" w:rsidP="00CD6506">
            <w:pPr>
              <w:tabs>
                <w:tab w:val="left" w:pos="7078"/>
              </w:tabs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p w:rsidR="009F01E6" w:rsidRDefault="00D33056" w:rsidP="00CD6506">
            <w:pPr>
              <w:widowControl w:val="0"/>
              <w:autoSpaceDE w:val="0"/>
              <w:autoSpaceDN w:val="0"/>
              <w:jc w:val="center"/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</w:pPr>
            <w:r w:rsidRPr="00492AD0"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  <w:t>جدول امتيازدهي ارزيابي فني پروپوزال هاي پژوهش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12"/>
                <w:sz w:val="22"/>
                <w:szCs w:val="22"/>
                <w:rtl/>
              </w:rPr>
              <w:t>ی (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  <w:t>بخش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12"/>
                <w:sz w:val="22"/>
                <w:szCs w:val="22"/>
                <w:rtl/>
              </w:rPr>
              <w:t xml:space="preserve"> 1 - ر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  <w:t>وش شناسي، متدولوژي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</w:rPr>
              <w:t>-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  <w:t xml:space="preserve"> داوري دانشگاهي 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12"/>
                <w:sz w:val="22"/>
                <w:szCs w:val="22"/>
                <w:rtl/>
              </w:rPr>
              <w:t>)</w:t>
            </w:r>
          </w:p>
          <w:p w:rsidR="00E4297E" w:rsidRDefault="00E4297E" w:rsidP="00CD6506">
            <w:pPr>
              <w:widowControl w:val="0"/>
              <w:autoSpaceDE w:val="0"/>
              <w:autoSpaceDN w:val="0"/>
              <w:jc w:val="center"/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</w:pPr>
          </w:p>
          <w:tbl>
            <w:tblPr>
              <w:tblpPr w:leftFromText="180" w:rightFromText="180" w:vertAnchor="page" w:horzAnchor="margin" w:tblpY="2333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96"/>
              <w:gridCol w:w="613"/>
              <w:gridCol w:w="481"/>
              <w:gridCol w:w="3663"/>
              <w:gridCol w:w="485"/>
              <w:gridCol w:w="618"/>
            </w:tblGrid>
            <w:tr w:rsidR="00E4297E" w:rsidRPr="009E7851" w:rsidTr="00360148">
              <w:trPr>
                <w:trHeight w:val="587"/>
              </w:trPr>
              <w:tc>
                <w:tcPr>
                  <w:tcW w:w="4227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>توضيحات</w:t>
                  </w:r>
                </w:p>
              </w:tc>
              <w:tc>
                <w:tcPr>
                  <w:tcW w:w="61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 xml:space="preserve">امتياز مكتسبه </w:t>
                  </w:r>
                </w:p>
              </w:tc>
              <w:tc>
                <w:tcPr>
                  <w:tcW w:w="5714" w:type="dxa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ind w:firstLine="57"/>
                    <w:jc w:val="both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 xml:space="preserve">عنوان پروژه 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</w:rPr>
                    <w:t>:</w:t>
                  </w:r>
                </w:p>
              </w:tc>
            </w:tr>
            <w:tr w:rsidR="00E4297E" w:rsidRPr="009E7851" w:rsidTr="00360148">
              <w:trPr>
                <w:trHeight w:val="411"/>
              </w:trPr>
              <w:tc>
                <w:tcPr>
                  <w:tcW w:w="4227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eastAsia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1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57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ind w:firstLine="57"/>
                    <w:jc w:val="both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 xml:space="preserve">واحد متقاضي 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</w:rPr>
                    <w:t>:</w:t>
                  </w:r>
                </w:p>
              </w:tc>
            </w:tr>
            <w:tr w:rsidR="00E4297E" w:rsidRPr="009E7851" w:rsidTr="00360148">
              <w:trPr>
                <w:trHeight w:val="1327"/>
              </w:trPr>
              <w:tc>
                <w:tcPr>
                  <w:tcW w:w="4227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Arial" w:eastAsia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613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 xml:space="preserve">امتياز زير شاخص 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>زير شاخص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>امتياز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>شاخص</w:t>
                  </w:r>
                </w:p>
              </w:tc>
            </w:tr>
            <w:tr w:rsidR="00E4297E" w:rsidRPr="009E7851" w:rsidTr="00360148">
              <w:trPr>
                <w:trHeight w:val="555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 xml:space="preserve">تطابق پروپوزال با </w:t>
                  </w:r>
                  <w:r w:rsidRPr="009E7851">
                    <w:rPr>
                      <w:rFonts w:cs="B Nazanin"/>
                      <w:spacing w:val="-6"/>
                    </w:rPr>
                    <w:t>RFP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 w:hint="cs"/>
                      <w:b/>
                      <w:bCs/>
                      <w:spacing w:val="-12"/>
                      <w:rtl/>
                    </w:rPr>
                    <w:t>30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 xml:space="preserve">بررسي شرح خدمات </w:t>
                  </w:r>
                </w:p>
              </w:tc>
            </w:tr>
            <w:tr w:rsidR="00E4297E" w:rsidRPr="009E7851" w:rsidTr="00360148">
              <w:trPr>
                <w:trHeight w:val="554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 xml:space="preserve">شرح تفصيلي 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>بيان مسئله،اهداف و ضرورت تحقيق، نواوري پزوهش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554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 xml:space="preserve">روال پيشنهادي جهت انجام ساختار شکست کار 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 xml:space="preserve">روش تحقيق </w:t>
                  </w:r>
                  <w:r w:rsidRPr="009E7851">
                    <w:rPr>
                      <w:rFonts w:cs="B Nazanin"/>
                      <w:spacing w:val="-6"/>
                    </w:rPr>
                    <w:t>–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 xml:space="preserve"> ابزار جمع آوري اطلاعات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1058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منابع انساني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 xml:space="preserve"> 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 xml:space="preserve">معرفي کارکنان مجرب،ماهر و متخصص با مسئوليت هاي مرتبط با پروژه 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زمان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 xml:space="preserve"> 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>براورد زماني مناسب متناسب با پروژه و نوع فعاليت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 xml:space="preserve">هزينه 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>پيشنهاد مالي متعارف در مقايسه با ساير پروژه ها ي مشابه و يا تعرفه هاي موجود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مديريت منابع پروژه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 xml:space="preserve"> 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>زمان، هزينه و منابع انساني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555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تضمين کيفيت داده ها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 xml:space="preserve"> (</w:t>
                  </w:r>
                  <w:r w:rsidRPr="009E7851">
                    <w:rPr>
                      <w:rFonts w:cs="B Nazanin"/>
                      <w:spacing w:val="-6"/>
                      <w:rtl/>
                    </w:rPr>
                    <w:t>استفاده از متدهاي آماري در تضمين کيفيت داده ها در پروژه</w:t>
                  </w:r>
                  <w:r w:rsidRPr="009E7851">
                    <w:rPr>
                      <w:rFonts w:cs="B Nazanin" w:hint="cs"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نحوه تضمين کيفيت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554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4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ابزار و روش هاي تحليل ،مديريت اطلاعات و گزارش دهي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558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6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  <w:r w:rsidRPr="009E7851">
                    <w:rPr>
                      <w:rFonts w:cs="B Nazanin"/>
                      <w:spacing w:val="-6"/>
                      <w:rtl/>
                    </w:rPr>
                    <w:t>نتايج و دستاوردهاي پژوهشي</w:t>
                  </w:r>
                </w:p>
              </w:tc>
              <w:tc>
                <w:tcPr>
                  <w:tcW w:w="5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</w:p>
              </w:tc>
            </w:tr>
            <w:tr w:rsidR="00E4297E" w:rsidRPr="009E7851" w:rsidTr="00360148">
              <w:trPr>
                <w:trHeight w:val="554"/>
              </w:trPr>
              <w:tc>
                <w:tcPr>
                  <w:tcW w:w="4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cs="B Nazanin" w:hint="cs"/>
                      <w:b/>
                      <w:bCs/>
                      <w:spacing w:val="-6"/>
                      <w:rtl/>
                    </w:rPr>
                    <w:t>30</w:t>
                  </w:r>
                </w:p>
              </w:tc>
              <w:tc>
                <w:tcPr>
                  <w:tcW w:w="4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B Nazanin"/>
                      <w:spacing w:val="-6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 w:hint="cs"/>
                      <w:b/>
                      <w:bCs/>
                      <w:spacing w:val="-12"/>
                      <w:rtl/>
                    </w:rPr>
                    <w:t>30</w:t>
                  </w:r>
                </w:p>
              </w:tc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E4297E" w:rsidRPr="009E7851" w:rsidRDefault="00E4297E" w:rsidP="00CD6506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2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12"/>
                      <w:rtl/>
                    </w:rPr>
                    <w:t>جمع</w:t>
                  </w:r>
                </w:p>
              </w:tc>
            </w:tr>
          </w:tbl>
          <w:p w:rsidR="00E4297E" w:rsidRPr="00E4297E" w:rsidRDefault="00E4297E" w:rsidP="00CD6506">
            <w:pPr>
              <w:widowControl w:val="0"/>
              <w:autoSpaceDE w:val="0"/>
              <w:autoSpaceDN w:val="0"/>
              <w:jc w:val="center"/>
              <w:rPr>
                <w:rFonts w:eastAsia="Arial" w:hAnsi="Arial" w:cs="B Titr"/>
                <w:b/>
                <w:bCs/>
                <w:noProof w:val="0"/>
                <w:spacing w:val="-12"/>
                <w:sz w:val="22"/>
                <w:szCs w:val="22"/>
                <w:rtl/>
              </w:rPr>
            </w:pPr>
          </w:p>
        </w:tc>
      </w:tr>
    </w:tbl>
    <w:p w:rsidR="00E4297E" w:rsidRDefault="00E4297E"/>
    <w:tbl>
      <w:tblPr>
        <w:bidiVisual/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8"/>
      </w:tblGrid>
      <w:tr w:rsidR="00EE51FF" w:rsidTr="00CD6506">
        <w:trPr>
          <w:trHeight w:val="13191"/>
        </w:trPr>
        <w:tc>
          <w:tcPr>
            <w:tcW w:w="9888" w:type="dxa"/>
          </w:tcPr>
          <w:p w:rsidR="00EE51FF" w:rsidRDefault="00EE51FF" w:rsidP="00EE51FF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Arial" w:hAnsi="Arial" w:cs="B Titr"/>
                <w:b/>
                <w:bCs/>
                <w:noProof w:val="0"/>
                <w:spacing w:val="-4"/>
                <w:rtl/>
              </w:rPr>
            </w:pPr>
          </w:p>
          <w:p w:rsidR="00EE51FF" w:rsidRPr="00492AD0" w:rsidRDefault="00EE51FF" w:rsidP="00EE51FF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Arial" w:hAnsi="Arial" w:cs="B Titr"/>
                <w:b/>
                <w:bCs/>
                <w:noProof w:val="0"/>
                <w:spacing w:val="-4"/>
              </w:rPr>
            </w:pPr>
            <w:r w:rsidRPr="00492AD0">
              <w:rPr>
                <w:rFonts w:eastAsia="Arial" w:hAnsi="Arial" w:cs="B Titr"/>
                <w:b/>
                <w:bCs/>
                <w:noProof w:val="0"/>
                <w:spacing w:val="-4"/>
                <w:rtl/>
              </w:rPr>
              <w:t>جدول امتيازدهي ارزيابي فني پروپوزال هاي پژوهشي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4"/>
                <w:rtl/>
              </w:rPr>
              <w:t xml:space="preserve"> (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4"/>
                <w:rtl/>
              </w:rPr>
              <w:t xml:space="preserve">بخش 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4"/>
                <w:rtl/>
              </w:rPr>
              <w:t>2 -</w:t>
            </w:r>
            <w:r w:rsidRPr="00492AD0">
              <w:rPr>
                <w:rFonts w:eastAsia="Arial" w:hAnsi="Arial" w:cs="B Titr"/>
                <w:b/>
                <w:bCs/>
                <w:noProof w:val="0"/>
                <w:spacing w:val="-4"/>
                <w:rtl/>
              </w:rPr>
              <w:t xml:space="preserve"> كارشناس كميته تخصصي</w:t>
            </w:r>
            <w:r w:rsidRPr="00492AD0">
              <w:rPr>
                <w:rFonts w:eastAsia="Arial" w:hAnsi="Arial" w:cs="B Titr" w:hint="cs"/>
                <w:b/>
                <w:bCs/>
                <w:noProof w:val="0"/>
                <w:spacing w:val="-4"/>
                <w:rtl/>
              </w:rPr>
              <w:t>)</w:t>
            </w:r>
          </w:p>
          <w:p w:rsidR="00EE51FF" w:rsidRDefault="00EE51FF" w:rsidP="00EE51FF">
            <w:pPr>
              <w:ind w:left="327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p w:rsidR="00EE51FF" w:rsidRDefault="00EE51FF" w:rsidP="00EE51FF">
            <w:pPr>
              <w:ind w:left="327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tbl>
            <w:tblPr>
              <w:tblW w:w="0" w:type="auto"/>
              <w:tblInd w:w="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57"/>
              <w:gridCol w:w="495"/>
              <w:gridCol w:w="552"/>
              <w:gridCol w:w="520"/>
              <w:gridCol w:w="492"/>
              <w:gridCol w:w="2417"/>
              <w:gridCol w:w="501"/>
              <w:gridCol w:w="503"/>
            </w:tblGrid>
            <w:tr w:rsidR="00EE51FF" w:rsidRPr="009E7851" w:rsidTr="00360148">
              <w:trPr>
                <w:trHeight w:val="981"/>
              </w:trPr>
              <w:tc>
                <w:tcPr>
                  <w:tcW w:w="13337" w:type="dxa"/>
                  <w:gridSpan w:val="8"/>
                  <w:tcBorders>
                    <w:right w:val="single" w:sz="8" w:space="0" w:color="000000"/>
                  </w:tcBorders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ind w:firstLine="57"/>
                    <w:jc w:val="both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عنوان پروژه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</w:rPr>
                    <w:t>: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  <w:t>نام دانشگاه يامركز تحقيقاتي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</w:rPr>
                    <w:t>:</w:t>
                  </w:r>
                </w:p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ind w:firstLine="57"/>
                    <w:jc w:val="both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نام و نام خانوادگي مجري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</w:rPr>
                    <w:t>: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 xml:space="preserve"> 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ab/>
                    <w:t>متقاضي در سازمان</w:t>
                  </w: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</w:rPr>
                    <w:t>:</w:t>
                  </w:r>
                </w:p>
              </w:tc>
            </w:tr>
            <w:tr w:rsidR="00EE51FF" w:rsidRPr="009E7851" w:rsidTr="00360148">
              <w:trPr>
                <w:trHeight w:val="1915"/>
              </w:trPr>
              <w:tc>
                <w:tcPr>
                  <w:tcW w:w="6239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توضيحات</w:t>
                  </w:r>
                </w:p>
              </w:tc>
              <w:tc>
                <w:tcPr>
                  <w:tcW w:w="1845" w:type="dxa"/>
                  <w:gridSpan w:val="3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امتياز مكتسبه</w:t>
                  </w:r>
                </w:p>
              </w:tc>
              <w:tc>
                <w:tcPr>
                  <w:tcW w:w="567" w:type="dxa"/>
                  <w:vMerge w:val="restart"/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امتياز زيرشاخص ها</w:t>
                  </w:r>
                </w:p>
              </w:tc>
              <w:tc>
                <w:tcPr>
                  <w:tcW w:w="3524" w:type="dxa"/>
                  <w:vMerge w:val="restart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زير شاخص ها</w:t>
                  </w:r>
                </w:p>
              </w:tc>
              <w:tc>
                <w:tcPr>
                  <w:tcW w:w="581" w:type="dxa"/>
                  <w:vMerge w:val="restart"/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Times New Roman"/>
                      <w:b/>
                      <w:bCs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امتياز</w:t>
                  </w:r>
                </w:p>
              </w:tc>
              <w:tc>
                <w:tcPr>
                  <w:tcW w:w="581" w:type="dxa"/>
                  <w:vMerge w:val="restart"/>
                  <w:tcBorders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شاخص</w:t>
                  </w:r>
                </w:p>
              </w:tc>
            </w:tr>
            <w:tr w:rsidR="00EE51FF" w:rsidRPr="009E7851" w:rsidTr="00360148">
              <w:trPr>
                <w:trHeight w:val="1134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همكار دوم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%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85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مجموع امتياز همكار اول و همكار سوم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%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65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مجموع امتياز همكار اول مي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‌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باشد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.</w:t>
                  </w:r>
                </w:p>
              </w:tc>
              <w:tc>
                <w:tcPr>
                  <w:tcW w:w="572" w:type="dxa"/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همكار سوم</w:t>
                  </w: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همكار دوم</w:t>
                  </w: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 xml:space="preserve">همكار اول </w:t>
                  </w:r>
                </w:p>
              </w:tc>
              <w:tc>
                <w:tcPr>
                  <w:tcW w:w="567" w:type="dxa"/>
                  <w:vMerge/>
                  <w:tcBorders>
                    <w:top w:val="nil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3524" w:type="dxa"/>
                  <w:vMerge/>
                  <w:tcBorders>
                    <w:top w:val="nil"/>
                  </w:tcBorders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sz w:val="2"/>
                      <w:szCs w:val="2"/>
                    </w:rPr>
                  </w:pPr>
                </w:p>
              </w:tc>
            </w:tr>
            <w:tr w:rsidR="00EE51FF" w:rsidRPr="009E7851" w:rsidTr="00360148">
              <w:trPr>
                <w:trHeight w:val="410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مدارك ليسانس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(1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، فوق ليسانس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(1.5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، دكترا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(2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72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2</w:t>
                  </w:r>
                </w:p>
              </w:tc>
              <w:tc>
                <w:tcPr>
                  <w:tcW w:w="3524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صلاحيت عمومي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(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تحصيلات و آموزش عمومي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81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 w:val="restart"/>
                  <w:tcBorders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 xml:space="preserve">تيم پژوهشي </w:t>
                  </w:r>
                </w:p>
              </w:tc>
            </w:tr>
            <w:tr w:rsidR="00EE51FF" w:rsidRPr="009E7851" w:rsidTr="00360148">
              <w:trPr>
                <w:trHeight w:val="909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5-1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سال سابقه كار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(0.5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،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5-10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سال سابقه كاري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(1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،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10-15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سال سابقه كاري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(1.5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، بيش از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15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سال سابقه كاري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(2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72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2</w:t>
                  </w:r>
                </w:p>
              </w:tc>
              <w:tc>
                <w:tcPr>
                  <w:tcW w:w="3524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سوابق كاري</w:t>
                  </w:r>
                </w:p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به استناد حكم استخدامي كارگزيني دانشگاه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/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مركز تحقیقاتي</w:t>
                  </w:r>
                </w:p>
              </w:tc>
              <w:tc>
                <w:tcPr>
                  <w:tcW w:w="581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</w:tr>
            <w:tr w:rsidR="00EE51FF" w:rsidRPr="009E7851" w:rsidTr="00360148">
              <w:trPr>
                <w:trHeight w:val="412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هر دوره آموزشي مرتبط مرتبط با رشته تحصيلي دانش آموختگي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0.1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</w:p>
              </w:tc>
              <w:tc>
                <w:tcPr>
                  <w:tcW w:w="572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1</w:t>
                  </w:r>
                </w:p>
              </w:tc>
              <w:tc>
                <w:tcPr>
                  <w:tcW w:w="3524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دوره هاي آموزشي</w:t>
                  </w:r>
                </w:p>
              </w:tc>
              <w:tc>
                <w:tcPr>
                  <w:tcW w:w="581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</w:tr>
            <w:tr w:rsidR="00EE51FF" w:rsidRPr="009E7851" w:rsidTr="00360148">
              <w:trPr>
                <w:trHeight w:val="633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هر مورد تسلط بر نرم افزار تخصصي مرتبط مرتبط با رشته تحصيلي دانش آموختگي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0.5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امتياز</w:t>
                  </w:r>
                </w:p>
              </w:tc>
              <w:tc>
                <w:tcPr>
                  <w:tcW w:w="572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2</w:t>
                  </w:r>
                </w:p>
              </w:tc>
              <w:tc>
                <w:tcPr>
                  <w:tcW w:w="3524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مهارت هاي نرم افزاري</w:t>
                  </w:r>
                </w:p>
              </w:tc>
              <w:tc>
                <w:tcPr>
                  <w:tcW w:w="581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</w:tr>
            <w:tr w:rsidR="00EE51FF" w:rsidRPr="009E7851" w:rsidTr="00360148">
              <w:trPr>
                <w:trHeight w:val="1281"/>
              </w:trPr>
              <w:tc>
                <w:tcPr>
                  <w:tcW w:w="6239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همكاري در پروژه هاي تحقيقاتي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–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پژوهشي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–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مطالعاتي طي قرارداد با سازمان ها ، ادارات و ارگانهاي رسمي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–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هر پروژه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0.5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امتياز</w:t>
                  </w:r>
                </w:p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  <w:t>*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 منظور از پروژه جاری، پروژه در دست اقدام برای امتیاز دهي است</w:t>
                  </w:r>
                </w:p>
              </w:tc>
              <w:tc>
                <w:tcPr>
                  <w:tcW w:w="572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3</w:t>
                  </w:r>
                </w:p>
              </w:tc>
              <w:tc>
                <w:tcPr>
                  <w:tcW w:w="3524" w:type="dxa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B Nazanin"/>
                      <w:b/>
                      <w:bCs/>
                      <w:spacing w:val="-6"/>
                    </w:rPr>
                  </w:pP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 xml:space="preserve">همكاري در پروژه هاي مرتبط با رشته تحصيلي دانش آموختگي 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(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به نحوي كه رشته تحصيلي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 xml:space="preserve"> </w:t>
                  </w:r>
                  <w:r w:rsidRPr="009E7851">
                    <w:rPr>
                      <w:rFonts w:ascii="Arial" w:eastAsia="Arial" w:hAnsi="Arial" w:cs="B Nazanin"/>
                      <w:b/>
                      <w:bCs/>
                      <w:spacing w:val="-6"/>
                      <w:rtl/>
                    </w:rPr>
                    <w:t>دانش آموختگي با پروژه جاري مرتبط باشد</w:t>
                  </w:r>
                  <w:r w:rsidRPr="009E7851">
                    <w:rPr>
                      <w:rFonts w:ascii="Arial" w:eastAsia="Arial" w:hAnsi="Arial" w:cs="B Nazanin" w:hint="cs"/>
                      <w:b/>
                      <w:bCs/>
                      <w:spacing w:val="-6"/>
                      <w:rtl/>
                    </w:rPr>
                    <w:t>)</w:t>
                  </w:r>
                </w:p>
              </w:tc>
              <w:tc>
                <w:tcPr>
                  <w:tcW w:w="581" w:type="dxa"/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581" w:type="dxa"/>
                  <w:vMerge/>
                  <w:tcBorders>
                    <w:top w:val="nil"/>
                    <w:right w:val="single" w:sz="8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</w:p>
              </w:tc>
            </w:tr>
            <w:tr w:rsidR="00EE51FF" w:rsidRPr="009E7851" w:rsidTr="00360148">
              <w:trPr>
                <w:trHeight w:val="426"/>
              </w:trPr>
              <w:tc>
                <w:tcPr>
                  <w:tcW w:w="6239" w:type="dxa"/>
                  <w:tcBorders>
                    <w:bottom w:val="single" w:sz="8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8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8" w:space="0" w:color="000000"/>
                    <w:right w:val="single" w:sz="6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6" w:space="0" w:color="000000"/>
                    <w:bottom w:val="single" w:sz="8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9E7851">
                    <w:rPr>
                      <w:rFonts w:ascii="Arial" w:eastAsia="Arial" w:hAnsi="Arial" w:cs="Arial" w:hint="cs"/>
                      <w:b/>
                      <w:rtl/>
                    </w:rPr>
                    <w:t>10</w:t>
                  </w:r>
                </w:p>
              </w:tc>
              <w:tc>
                <w:tcPr>
                  <w:tcW w:w="3524" w:type="dxa"/>
                  <w:tcBorders>
                    <w:bottom w:val="single" w:sz="8" w:space="0" w:color="000000"/>
                  </w:tcBorders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81" w:type="dxa"/>
                  <w:tcBorders>
                    <w:bottom w:val="single" w:sz="8" w:space="0" w:color="000000"/>
                  </w:tcBorders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 w:hint="cs"/>
                      <w:b/>
                      <w:bCs/>
                      <w:spacing w:val="-4"/>
                      <w:rtl/>
                    </w:rPr>
                    <w:t>25</w:t>
                  </w:r>
                </w:p>
              </w:tc>
              <w:tc>
                <w:tcPr>
                  <w:tcW w:w="58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FAD3B4"/>
                  <w:vAlign w:val="center"/>
                </w:tcPr>
                <w:p w:rsidR="00EE51FF" w:rsidRPr="009E7851" w:rsidRDefault="00EE51FF" w:rsidP="00EE51FF">
                  <w:pPr>
                    <w:widowControl w:val="0"/>
                    <w:autoSpaceDE w:val="0"/>
                    <w:autoSpaceDN w:val="0"/>
                    <w:spacing w:line="20" w:lineRule="atLeast"/>
                    <w:jc w:val="center"/>
                    <w:rPr>
                      <w:rFonts w:eastAsia="Arial" w:hAnsi="Arial" w:cs="B Titr"/>
                      <w:b/>
                      <w:bCs/>
                      <w:spacing w:val="-4"/>
                    </w:rPr>
                  </w:pPr>
                  <w:r w:rsidRPr="009E7851">
                    <w:rPr>
                      <w:rFonts w:eastAsia="Arial" w:hAnsi="Arial" w:cs="B Titr"/>
                      <w:b/>
                      <w:bCs/>
                      <w:spacing w:val="-4"/>
                      <w:rtl/>
                    </w:rPr>
                    <w:t>جمع</w:t>
                  </w:r>
                </w:p>
              </w:tc>
            </w:tr>
          </w:tbl>
          <w:p w:rsidR="00EE51FF" w:rsidRDefault="00EE51FF" w:rsidP="00EE51FF">
            <w:pPr>
              <w:ind w:left="327"/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  <w:p w:rsidR="00EE51FF" w:rsidRDefault="00EE51FF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4297E" w:rsidRDefault="00E4297E"/>
    <w:tbl>
      <w:tblPr>
        <w:bidiVisual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E51FF" w:rsidTr="00EE002C">
        <w:trPr>
          <w:trHeight w:val="13191"/>
          <w:jc w:val="center"/>
        </w:trPr>
        <w:tc>
          <w:tcPr>
            <w:tcW w:w="9498" w:type="dxa"/>
          </w:tcPr>
          <w:p w:rsidR="00EE51FF" w:rsidRDefault="00EE51FF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E4297E" w:rsidRPr="00B74509" w:rsidRDefault="00E4297E" w:rsidP="00E4297E">
            <w:pPr>
              <w:widowControl w:val="0"/>
              <w:autoSpaceDE w:val="0"/>
              <w:autoSpaceDN w:val="0"/>
              <w:spacing w:before="66"/>
              <w:jc w:val="center"/>
              <w:rPr>
                <w:rFonts w:eastAsia="Arial" w:hAnsi="Arial" w:cs="B Titr"/>
                <w:b/>
                <w:bCs/>
                <w:noProof w:val="0"/>
                <w:spacing w:val="-15"/>
              </w:rPr>
            </w:pPr>
            <w:r w:rsidRPr="00B74509">
              <w:rPr>
                <w:rFonts w:eastAsia="Arial" w:hAnsi="Arial" w:cs="B Titr"/>
                <w:b/>
                <w:bCs/>
                <w:noProof w:val="0"/>
                <w:spacing w:val="-15"/>
                <w:rtl/>
              </w:rPr>
              <w:t xml:space="preserve">جدول امتيازدهي ارزيابي فني پروپوزال هاي پژوهشي </w:t>
            </w:r>
            <w:r w:rsidRPr="00B74509">
              <w:rPr>
                <w:rFonts w:eastAsia="Arial" w:hAnsi="Arial" w:cs="B Titr" w:hint="cs"/>
                <w:b/>
                <w:bCs/>
                <w:noProof w:val="0"/>
                <w:spacing w:val="-15"/>
                <w:rtl/>
              </w:rPr>
              <w:t>(</w:t>
            </w:r>
            <w:r w:rsidRPr="00B74509">
              <w:rPr>
                <w:rFonts w:eastAsia="Arial" w:hAnsi="Arial" w:cs="B Titr"/>
                <w:b/>
                <w:bCs/>
                <w:noProof w:val="0"/>
                <w:spacing w:val="-15"/>
                <w:rtl/>
              </w:rPr>
              <w:t xml:space="preserve">بخش </w:t>
            </w:r>
            <w:r w:rsidRPr="00B74509">
              <w:rPr>
                <w:rFonts w:eastAsia="Arial" w:hAnsi="Arial" w:cs="B Titr" w:hint="cs"/>
                <w:b/>
                <w:bCs/>
                <w:noProof w:val="0"/>
                <w:spacing w:val="-15"/>
                <w:rtl/>
              </w:rPr>
              <w:t>3 -</w:t>
            </w:r>
            <w:r w:rsidRPr="00B74509">
              <w:rPr>
                <w:rFonts w:eastAsia="Arial" w:hAnsi="Arial" w:cs="B Titr"/>
                <w:b/>
                <w:bCs/>
                <w:noProof w:val="0"/>
                <w:spacing w:val="-15"/>
                <w:rtl/>
              </w:rPr>
              <w:t xml:space="preserve"> كارفرما </w:t>
            </w:r>
            <w:r w:rsidRPr="00B74509">
              <w:rPr>
                <w:rFonts w:eastAsia="Arial" w:hAnsi="Arial" w:cs="B Titr" w:hint="cs"/>
                <w:b/>
                <w:bCs/>
                <w:noProof w:val="0"/>
                <w:spacing w:val="-15"/>
                <w:rtl/>
              </w:rPr>
              <w:t>)</w:t>
            </w:r>
          </w:p>
          <w:p w:rsidR="00E4297E" w:rsidRDefault="00E4297E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E4297E" w:rsidRDefault="00E4297E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tbl>
            <w:tblPr>
              <w:tblpPr w:leftFromText="180" w:rightFromText="180" w:vertAnchor="page" w:horzAnchor="margin" w:tblpXSpec="center" w:tblpY="1276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79"/>
              <w:gridCol w:w="522"/>
              <w:gridCol w:w="538"/>
              <w:gridCol w:w="4433"/>
            </w:tblGrid>
            <w:tr w:rsidR="00E4297E" w:rsidRPr="00716029" w:rsidTr="00360148">
              <w:trPr>
                <w:trHeight w:val="1505"/>
              </w:trPr>
              <w:tc>
                <w:tcPr>
                  <w:tcW w:w="4034" w:type="dxa"/>
                  <w:tcBorders>
                    <w:bottom w:val="single" w:sz="4" w:space="0" w:color="000000"/>
                    <w:right w:val="nil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>نام دانشگاه يا مركز تحقيقاتي</w:t>
                  </w: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</w:rPr>
                    <w:t>:</w:t>
                  </w: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>متقاضي در سازمان</w:t>
                  </w: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</w:rPr>
                    <w:t>:</w:t>
                  </w:r>
                </w:p>
              </w:tc>
              <w:tc>
                <w:tcPr>
                  <w:tcW w:w="534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51" w:type="dxa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4737" w:type="dxa"/>
                  <w:tcBorders>
                    <w:left w:val="nil"/>
                    <w:bottom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 xml:space="preserve">عنوان پروژه </w:t>
                  </w: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</w:rPr>
                    <w:t>:</w:t>
                  </w: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>نام و نام خانوادگي مجري</w:t>
                  </w: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</w:rPr>
                    <w:t>:</w:t>
                  </w:r>
                </w:p>
              </w:tc>
            </w:tr>
            <w:tr w:rsidR="00E4297E" w:rsidRPr="00716029" w:rsidTr="00360148">
              <w:trPr>
                <w:trHeight w:val="1602"/>
              </w:trPr>
              <w:tc>
                <w:tcPr>
                  <w:tcW w:w="40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>توضيحات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 xml:space="preserve">امتياز مكتسبه </w:t>
                  </w: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textDirection w:val="tbRl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 xml:space="preserve">امتياز زير شاخص </w:t>
                  </w:r>
                </w:p>
              </w:tc>
              <w:tc>
                <w:tcPr>
                  <w:tcW w:w="4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AD3B4"/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Titr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Titr"/>
                      <w:b/>
                      <w:bCs/>
                      <w:spacing w:val="-15"/>
                      <w:rtl/>
                    </w:rPr>
                    <w:t>زير شاخص</w:t>
                  </w:r>
                </w:p>
              </w:tc>
            </w:tr>
            <w:tr w:rsidR="00E4297E" w:rsidRPr="00716029" w:rsidTr="00360148">
              <w:trPr>
                <w:trHeight w:val="629"/>
              </w:trPr>
              <w:tc>
                <w:tcPr>
                  <w:tcW w:w="4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 xml:space="preserve">هر پروژه تحقیقاتی ـ مطالعاتی ـ پژوهشی در منطقه پارس جنوبی یا صنعت نفت 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 xml:space="preserve">2 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امتیاز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  <w:b/>
                      <w:bCs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20</w:t>
                  </w:r>
                </w:p>
              </w:tc>
              <w:tc>
                <w:tcPr>
                  <w:tcW w:w="4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سابقه حضور و انجام پروژه های تحقیقاتی ـ مطالعاتی ـ پژوهشی در منطقه پارس جنوبی یا یکی از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 xml:space="preserve"> 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شرکت های زیر مجموعه صنعت نفت ـ توسط مجری اصلی</w:t>
                  </w:r>
                </w:p>
              </w:tc>
            </w:tr>
            <w:tr w:rsidR="00E4297E" w:rsidRPr="00716029" w:rsidTr="00360148">
              <w:trPr>
                <w:trHeight w:val="940"/>
              </w:trPr>
              <w:tc>
                <w:tcPr>
                  <w:tcW w:w="4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حداکثر امتیاز مکتسبه در جدول امتیاز دهی مرحله اول ارزیابی کیفی پروپوزال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 xml:space="preserve"> 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 xml:space="preserve">پژوهشی مطالعاتی 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100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 xml:space="preserve"> می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‌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باشد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</w:rPr>
                    <w:t>.</w:t>
                  </w:r>
                </w:p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 xml:space="preserve">با ایجاد تناسب با حداکثر امتیاز </w:t>
                  </w: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25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 xml:space="preserve"> میتوان به امتیاز مکتسبه مجری رسید</w:t>
                  </w: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</w:rPr>
                    <w:t>.</w:t>
                  </w: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  <w:b/>
                      <w:bCs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25</w:t>
                  </w:r>
                </w:p>
              </w:tc>
              <w:tc>
                <w:tcPr>
                  <w:tcW w:w="4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/>
                      <w:b/>
                      <w:bCs/>
                      <w:spacing w:val="-15"/>
                      <w:rtl/>
                    </w:rPr>
                    <w:t>امتیاز مکتسبه مجری از جدول امتیازدهی مرحله اول ارزیابی کیفی پروپوزال های پژوهشی مطالعاتی</w:t>
                  </w:r>
                </w:p>
              </w:tc>
            </w:tr>
            <w:tr w:rsidR="00E4297E" w:rsidRPr="00716029" w:rsidTr="00360148">
              <w:trPr>
                <w:trHeight w:val="492"/>
              </w:trPr>
              <w:tc>
                <w:tcPr>
                  <w:tcW w:w="4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B Nazanin"/>
                      <w:b/>
                      <w:bCs/>
                      <w:spacing w:val="-15"/>
                    </w:rPr>
                  </w:pPr>
                  <w:r w:rsidRPr="00716029">
                    <w:rPr>
                      <w:rFonts w:eastAsia="Arial" w:hAnsi="Arial" w:cs="B Nazanin" w:hint="cs"/>
                      <w:b/>
                      <w:bCs/>
                      <w:spacing w:val="-15"/>
                      <w:rtl/>
                    </w:rPr>
                    <w:t>45</w:t>
                  </w:r>
                </w:p>
              </w:tc>
              <w:tc>
                <w:tcPr>
                  <w:tcW w:w="4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297E" w:rsidRPr="00716029" w:rsidRDefault="00E4297E" w:rsidP="00E429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Arial" w:hAnsi="Arial" w:cs="Arial"/>
                    </w:rPr>
                  </w:pPr>
                </w:p>
              </w:tc>
            </w:tr>
          </w:tbl>
          <w:p w:rsidR="00E4297E" w:rsidRDefault="00E4297E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:rsidR="00E4297E" w:rsidRDefault="00E4297E" w:rsidP="003E501F">
            <w:pPr>
              <w:ind w:left="327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B5EFC" w:rsidRPr="00FB5EFC" w:rsidRDefault="00FB5EFC" w:rsidP="00670455">
      <w:pPr>
        <w:tabs>
          <w:tab w:val="left" w:pos="1154"/>
        </w:tabs>
        <w:rPr>
          <w:rtl/>
          <w:lang w:bidi="fa-IR"/>
        </w:rPr>
      </w:pPr>
    </w:p>
    <w:sectPr w:rsidR="00FB5EFC" w:rsidRPr="00FB5EFC" w:rsidSect="0065641D">
      <w:headerReference w:type="default" r:id="rId14"/>
      <w:footerReference w:type="default" r:id="rId15"/>
      <w:endnotePr>
        <w:numFmt w:val="lowerLetter"/>
      </w:endnotePr>
      <w:pgSz w:w="11906" w:h="16838"/>
      <w:pgMar w:top="2041" w:right="1797" w:bottom="0" w:left="1797" w:header="357" w:footer="62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65" w:rsidRDefault="00043A65" w:rsidP="00590353">
      <w:r>
        <w:separator/>
      </w:r>
    </w:p>
  </w:endnote>
  <w:endnote w:type="continuationSeparator" w:id="0">
    <w:p w:rsidR="00043A65" w:rsidRDefault="00043A65" w:rsidP="0059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892" w:type="dxa"/>
      <w:tblInd w:w="-12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39"/>
      <w:gridCol w:w="5453"/>
    </w:tblGrid>
    <w:tr w:rsidR="00590353" w:rsidTr="005A35A5">
      <w:trPr>
        <w:trHeight w:val="412"/>
      </w:trPr>
      <w:tc>
        <w:tcPr>
          <w:tcW w:w="5439" w:type="dxa"/>
        </w:tcPr>
        <w:p w:rsidR="00590353" w:rsidRPr="00905F0B" w:rsidRDefault="00590353" w:rsidP="009421EB">
          <w:pPr>
            <w:pStyle w:val="Footer"/>
            <w:jc w:val="center"/>
            <w:rPr>
              <w:rFonts w:cs="B Titr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سیستم</w:t>
          </w:r>
          <w:r w:rsidRPr="00905F0B">
            <w:rPr>
              <w:rFonts w:cs="B Titr"/>
              <w:b/>
              <w:bCs/>
              <w:sz w:val="24"/>
              <w:szCs w:val="24"/>
              <w:rtl/>
              <w:lang w:bidi="ar-SA"/>
            </w:rPr>
            <w:t xml:space="preserve"> </w:t>
          </w: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مدیریت كيفيت</w:t>
          </w:r>
          <w:r w:rsidR="009421EB" w:rsidRPr="00905F0B">
            <w:rPr>
              <w:rFonts w:cs="B Titr" w:hint="cs"/>
              <w:b/>
              <w:bCs/>
              <w:sz w:val="24"/>
              <w:szCs w:val="24"/>
              <w:rtl/>
            </w:rPr>
            <w:t xml:space="preserve"> يكپارچه</w:t>
          </w:r>
          <w:r w:rsidR="009421EB" w:rsidRPr="00905F0B">
            <w:rPr>
              <w:rFonts w:cs="B Titr"/>
              <w:b/>
              <w:bCs/>
              <w:sz w:val="24"/>
              <w:szCs w:val="24"/>
              <w:lang w:bidi="ar-SA"/>
            </w:rPr>
            <w:t xml:space="preserve"> (IMS)</w:t>
          </w:r>
        </w:p>
      </w:tc>
      <w:tc>
        <w:tcPr>
          <w:tcW w:w="5453" w:type="dxa"/>
          <w:vAlign w:val="center"/>
        </w:tcPr>
        <w:p w:rsidR="00590353" w:rsidRPr="005A35A5" w:rsidRDefault="005A35A5" w:rsidP="005A35A5">
          <w:pPr>
            <w:pStyle w:val="Footer"/>
            <w:jc w:val="center"/>
            <w:rPr>
              <w:rFonts w:cs="B Titr"/>
              <w:b/>
              <w:bCs/>
              <w:sz w:val="24"/>
              <w:szCs w:val="24"/>
              <w:rtl/>
              <w:lang w:bidi="ar-SA"/>
            </w:rPr>
          </w:pPr>
          <w:r w:rsidRPr="005A35A5">
            <w:rPr>
              <w:rFonts w:cs="B Titr" w:hint="cs"/>
              <w:b/>
              <w:bCs/>
              <w:sz w:val="22"/>
              <w:szCs w:val="22"/>
              <w:rtl/>
              <w:lang w:bidi="ar-SA"/>
            </w:rPr>
            <w:t xml:space="preserve">صفحه </w:t>
          </w:r>
          <w:r w:rsidR="00C36590" w:rsidRPr="005A35A5">
            <w:rPr>
              <w:rFonts w:cs="B Titr"/>
              <w:b/>
              <w:bCs/>
              <w:sz w:val="22"/>
              <w:szCs w:val="22"/>
              <w:rtl/>
              <w:lang w:bidi="ar-SA"/>
            </w:rPr>
            <w:fldChar w:fldCharType="begin"/>
          </w:r>
          <w:r w:rsidRPr="005A35A5">
            <w:rPr>
              <w:rFonts w:cs="B Titr"/>
              <w:b/>
              <w:bCs/>
              <w:sz w:val="22"/>
              <w:szCs w:val="22"/>
              <w:rtl/>
              <w:lang w:bidi="ar-SA"/>
            </w:rPr>
            <w:instrText xml:space="preserve"> </w:instrText>
          </w:r>
          <w:r w:rsidRPr="005A35A5">
            <w:rPr>
              <w:rFonts w:cs="B Titr" w:hint="cs"/>
              <w:b/>
              <w:bCs/>
              <w:sz w:val="22"/>
              <w:szCs w:val="22"/>
              <w:lang w:bidi="ar-SA"/>
            </w:rPr>
            <w:instrText>PAGE   \* MERGEFORMAT</w:instrText>
          </w:r>
          <w:r w:rsidRPr="005A35A5">
            <w:rPr>
              <w:rFonts w:cs="B Titr"/>
              <w:b/>
              <w:bCs/>
              <w:sz w:val="22"/>
              <w:szCs w:val="22"/>
              <w:rtl/>
              <w:lang w:bidi="ar-SA"/>
            </w:rPr>
            <w:instrText xml:space="preserve"> </w:instrText>
          </w:r>
          <w:r w:rsidR="00C36590" w:rsidRPr="005A35A5">
            <w:rPr>
              <w:rFonts w:cs="B Titr"/>
              <w:b/>
              <w:bCs/>
              <w:sz w:val="22"/>
              <w:szCs w:val="22"/>
              <w:rtl/>
              <w:lang w:bidi="ar-SA"/>
            </w:rPr>
            <w:fldChar w:fldCharType="separate"/>
          </w:r>
          <w:r w:rsidR="00181545">
            <w:rPr>
              <w:rFonts w:cs="B Titr"/>
              <w:b/>
              <w:bCs/>
              <w:sz w:val="22"/>
              <w:szCs w:val="22"/>
              <w:rtl/>
              <w:lang w:bidi="ar-SA"/>
            </w:rPr>
            <w:t>12</w:t>
          </w:r>
          <w:r w:rsidR="00C36590" w:rsidRPr="005A35A5">
            <w:rPr>
              <w:rFonts w:cs="B Titr"/>
              <w:b/>
              <w:bCs/>
              <w:sz w:val="22"/>
              <w:szCs w:val="22"/>
              <w:rtl/>
              <w:lang w:bidi="ar-SA"/>
            </w:rPr>
            <w:fldChar w:fldCharType="end"/>
          </w:r>
          <w:r w:rsidRPr="005A35A5">
            <w:rPr>
              <w:rFonts w:cs="B Titr" w:hint="cs"/>
              <w:b/>
              <w:bCs/>
              <w:sz w:val="22"/>
              <w:szCs w:val="22"/>
              <w:rtl/>
              <w:lang w:bidi="ar-SA"/>
            </w:rPr>
            <w:t xml:space="preserve"> از </w:t>
          </w:r>
          <w:fldSimple w:instr=" NUMPAGES   \* MERGEFORMAT ">
            <w:r w:rsidR="00181545" w:rsidRPr="00181545">
              <w:rPr>
                <w:rFonts w:cs="B Titr"/>
                <w:b/>
                <w:bCs/>
                <w:sz w:val="22"/>
                <w:szCs w:val="22"/>
                <w:rtl/>
                <w:lang w:bidi="ar-SA"/>
              </w:rPr>
              <w:t>12</w:t>
            </w:r>
          </w:fldSimple>
        </w:p>
      </w:tc>
    </w:tr>
  </w:tbl>
  <w:p w:rsidR="00590353" w:rsidRDefault="00590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65" w:rsidRDefault="00043A65" w:rsidP="00590353">
      <w:r>
        <w:separator/>
      </w:r>
    </w:p>
  </w:footnote>
  <w:footnote w:type="continuationSeparator" w:id="0">
    <w:p w:rsidR="00043A65" w:rsidRDefault="00043A65" w:rsidP="0059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8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09"/>
      <w:gridCol w:w="5519"/>
      <w:gridCol w:w="2902"/>
    </w:tblGrid>
    <w:tr w:rsidR="00590353" w:rsidTr="004161FE">
      <w:trPr>
        <w:trHeight w:val="1704"/>
        <w:jc w:val="center"/>
      </w:trPr>
      <w:tc>
        <w:tcPr>
          <w:tcW w:w="2409" w:type="dxa"/>
        </w:tcPr>
        <w:p w:rsidR="00590353" w:rsidRPr="00590353" w:rsidRDefault="003E30FB" w:rsidP="00590353">
          <w:pPr>
            <w:jc w:val="center"/>
            <w:rPr>
              <w:rFonts w:cs="B Nazanin"/>
              <w:b/>
              <w:bCs/>
              <w:sz w:val="24"/>
              <w:rtl/>
            </w:rPr>
          </w:pPr>
          <w:r w:rsidRPr="00590353">
            <w:rPr>
              <w:rFonts w:cs="B Nazanin"/>
              <w:b/>
              <w:bCs/>
              <w:sz w:val="24"/>
            </w:rPr>
            <w:drawing>
              <wp:inline distT="0" distB="0" distL="0" distR="0">
                <wp:extent cx="1371600" cy="1058545"/>
                <wp:effectExtent l="0" t="0" r="0" b="0"/>
                <wp:docPr id="2" name="Picture 1" descr="pseezz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eezz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vAlign w:val="center"/>
        </w:tcPr>
        <w:p w:rsidR="00590353" w:rsidRPr="00EA7365" w:rsidRDefault="00F15599" w:rsidP="00EA7365">
          <w:pPr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Pr="00F4400B">
            <w:rPr>
              <w:rFonts w:cs="B Titr" w:hint="cs"/>
              <w:sz w:val="28"/>
              <w:szCs w:val="28"/>
              <w:rtl/>
            </w:rPr>
            <w:t>نيازمنديهاي پيشنهاد پروژه (</w:t>
          </w:r>
          <w:r w:rsidRPr="00F4400B">
            <w:rPr>
              <w:rFonts w:cs="Times New Roman"/>
              <w:sz w:val="28"/>
              <w:szCs w:val="28"/>
            </w:rPr>
            <w:t>RFP</w:t>
          </w:r>
          <w:r w:rsidRPr="00F4400B">
            <w:rPr>
              <w:rFonts w:cs="B Titr" w:hint="cs"/>
              <w:sz w:val="28"/>
              <w:szCs w:val="28"/>
              <w:rtl/>
            </w:rPr>
            <w:t>)</w:t>
          </w:r>
        </w:p>
      </w:tc>
      <w:tc>
        <w:tcPr>
          <w:tcW w:w="2902" w:type="dxa"/>
          <w:tcMar>
            <w:left w:w="17" w:type="dxa"/>
            <w:right w:w="17" w:type="dxa"/>
          </w:tcMar>
          <w:vAlign w:val="center"/>
        </w:tcPr>
        <w:p w:rsidR="00590353" w:rsidRPr="00590353" w:rsidRDefault="001463CF" w:rsidP="00993E11">
          <w:pPr>
            <w:ind w:left="113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sz w:val="24"/>
              <w:szCs w:val="24"/>
              <w:rtl/>
            </w:rPr>
            <w:t>كد مدرك:</w:t>
          </w:r>
        </w:p>
      </w:tc>
    </w:tr>
  </w:tbl>
  <w:p w:rsidR="00590353" w:rsidRDefault="005903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129"/>
    <w:multiLevelType w:val="hybridMultilevel"/>
    <w:tmpl w:val="CE9A96C0"/>
    <w:lvl w:ilvl="0" w:tplc="46B271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E95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09E4"/>
    <w:multiLevelType w:val="hybridMultilevel"/>
    <w:tmpl w:val="87C05B28"/>
    <w:lvl w:ilvl="0" w:tplc="2BB4EFE0">
      <w:start w:val="1"/>
      <w:numFmt w:val="bullet"/>
      <w:suff w:val="space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558EC290">
      <w:start w:val="1"/>
      <w:numFmt w:val="bullet"/>
      <w:lvlText w:val=""/>
      <w:lvlJc w:val="left"/>
      <w:pPr>
        <w:ind w:left="1752" w:hanging="363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24CD0843"/>
    <w:multiLevelType w:val="hybridMultilevel"/>
    <w:tmpl w:val="758E3A36"/>
    <w:lvl w:ilvl="0" w:tplc="0C2AE7E8">
      <w:start w:val="9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4">
    <w:nsid w:val="2BC5517A"/>
    <w:multiLevelType w:val="hybridMultilevel"/>
    <w:tmpl w:val="44061830"/>
    <w:lvl w:ilvl="0" w:tplc="5A1E8D5E">
      <w:start w:val="7"/>
      <w:numFmt w:val="bullet"/>
      <w:suff w:val="space"/>
      <w:lvlText w:val="-"/>
      <w:lvlJc w:val="left"/>
      <w:pPr>
        <w:ind w:left="454" w:hanging="170"/>
      </w:pPr>
      <w:rPr>
        <w:rFonts w:ascii="Calibri" w:eastAsia="Calibri" w:hAnsi="Calibri" w:cs="B Nazanin" w:hint="default"/>
      </w:rPr>
    </w:lvl>
    <w:lvl w:ilvl="1" w:tplc="19F2B850">
      <w:start w:val="7"/>
      <w:numFmt w:val="bullet"/>
      <w:suff w:val="space"/>
      <w:lvlText w:val="-"/>
      <w:lvlJc w:val="left"/>
      <w:pPr>
        <w:ind w:left="1440" w:hanging="873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470F6"/>
    <w:multiLevelType w:val="hybridMultilevel"/>
    <w:tmpl w:val="E02EF5F2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>
    <w:nsid w:val="3BD04F8B"/>
    <w:multiLevelType w:val="hybridMultilevel"/>
    <w:tmpl w:val="F1A26682"/>
    <w:lvl w:ilvl="0" w:tplc="2EA49260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57360ACD"/>
    <w:multiLevelType w:val="hybridMultilevel"/>
    <w:tmpl w:val="463A7E34"/>
    <w:lvl w:ilvl="0" w:tplc="7B224AB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3789E"/>
    <w:multiLevelType w:val="hybridMultilevel"/>
    <w:tmpl w:val="D3A6065E"/>
    <w:lvl w:ilvl="0" w:tplc="5A1E8D5E">
      <w:start w:val="7"/>
      <w:numFmt w:val="bullet"/>
      <w:suff w:val="space"/>
      <w:lvlText w:val="-"/>
      <w:lvlJc w:val="left"/>
      <w:pPr>
        <w:ind w:left="454" w:hanging="17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F0E47"/>
    <w:multiLevelType w:val="hybridMultilevel"/>
    <w:tmpl w:val="FF3E7BCC"/>
    <w:lvl w:ilvl="0" w:tplc="1D468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A0"/>
    <w:rsid w:val="00004624"/>
    <w:rsid w:val="0002149F"/>
    <w:rsid w:val="00043A65"/>
    <w:rsid w:val="00050F79"/>
    <w:rsid w:val="00054915"/>
    <w:rsid w:val="000550E9"/>
    <w:rsid w:val="00055336"/>
    <w:rsid w:val="00075D15"/>
    <w:rsid w:val="000A1679"/>
    <w:rsid w:val="000C5856"/>
    <w:rsid w:val="000F1B23"/>
    <w:rsid w:val="00126274"/>
    <w:rsid w:val="00130860"/>
    <w:rsid w:val="0013522B"/>
    <w:rsid w:val="001357D3"/>
    <w:rsid w:val="001463CF"/>
    <w:rsid w:val="001744A4"/>
    <w:rsid w:val="00181545"/>
    <w:rsid w:val="001C6538"/>
    <w:rsid w:val="001D2B0D"/>
    <w:rsid w:val="001E04F6"/>
    <w:rsid w:val="002077D5"/>
    <w:rsid w:val="00213D94"/>
    <w:rsid w:val="00233D49"/>
    <w:rsid w:val="00234439"/>
    <w:rsid w:val="00275A53"/>
    <w:rsid w:val="0028739A"/>
    <w:rsid w:val="0029463C"/>
    <w:rsid w:val="002B29A6"/>
    <w:rsid w:val="002C5FE3"/>
    <w:rsid w:val="002E0A30"/>
    <w:rsid w:val="002E45ED"/>
    <w:rsid w:val="002F0F9B"/>
    <w:rsid w:val="002F4277"/>
    <w:rsid w:val="002F478C"/>
    <w:rsid w:val="003339B3"/>
    <w:rsid w:val="0034449E"/>
    <w:rsid w:val="00360148"/>
    <w:rsid w:val="00382677"/>
    <w:rsid w:val="00394475"/>
    <w:rsid w:val="003A3989"/>
    <w:rsid w:val="003A596C"/>
    <w:rsid w:val="003B1081"/>
    <w:rsid w:val="003C5DC4"/>
    <w:rsid w:val="003E2DEE"/>
    <w:rsid w:val="003E30FB"/>
    <w:rsid w:val="003E501F"/>
    <w:rsid w:val="00402B70"/>
    <w:rsid w:val="00411360"/>
    <w:rsid w:val="004116A0"/>
    <w:rsid w:val="004161FE"/>
    <w:rsid w:val="00423EAC"/>
    <w:rsid w:val="004732B7"/>
    <w:rsid w:val="0047638A"/>
    <w:rsid w:val="00491FD8"/>
    <w:rsid w:val="00492AD0"/>
    <w:rsid w:val="004A6337"/>
    <w:rsid w:val="004F3E37"/>
    <w:rsid w:val="004F4CE2"/>
    <w:rsid w:val="0053317E"/>
    <w:rsid w:val="00554863"/>
    <w:rsid w:val="005604A7"/>
    <w:rsid w:val="0057401D"/>
    <w:rsid w:val="005753D2"/>
    <w:rsid w:val="00590353"/>
    <w:rsid w:val="00595940"/>
    <w:rsid w:val="005A35A5"/>
    <w:rsid w:val="005F53D3"/>
    <w:rsid w:val="0060707D"/>
    <w:rsid w:val="0061214C"/>
    <w:rsid w:val="00612392"/>
    <w:rsid w:val="006165ED"/>
    <w:rsid w:val="00621081"/>
    <w:rsid w:val="00630D66"/>
    <w:rsid w:val="006459ED"/>
    <w:rsid w:val="00647E0C"/>
    <w:rsid w:val="0065641D"/>
    <w:rsid w:val="00661EB2"/>
    <w:rsid w:val="00670455"/>
    <w:rsid w:val="006966A9"/>
    <w:rsid w:val="00697757"/>
    <w:rsid w:val="00697BAC"/>
    <w:rsid w:val="006A0D02"/>
    <w:rsid w:val="006B0734"/>
    <w:rsid w:val="006D6855"/>
    <w:rsid w:val="006E46A9"/>
    <w:rsid w:val="006F6F13"/>
    <w:rsid w:val="00707D5A"/>
    <w:rsid w:val="007279B8"/>
    <w:rsid w:val="007446D4"/>
    <w:rsid w:val="007F27B9"/>
    <w:rsid w:val="007F416A"/>
    <w:rsid w:val="007F72E4"/>
    <w:rsid w:val="0084682C"/>
    <w:rsid w:val="00871BBE"/>
    <w:rsid w:val="0088236D"/>
    <w:rsid w:val="00887CFC"/>
    <w:rsid w:val="00893A9C"/>
    <w:rsid w:val="008C5D45"/>
    <w:rsid w:val="008F1E0D"/>
    <w:rsid w:val="00905F0B"/>
    <w:rsid w:val="00906501"/>
    <w:rsid w:val="00914F75"/>
    <w:rsid w:val="00937E93"/>
    <w:rsid w:val="009421EB"/>
    <w:rsid w:val="00956021"/>
    <w:rsid w:val="00973EF5"/>
    <w:rsid w:val="009767C2"/>
    <w:rsid w:val="00983358"/>
    <w:rsid w:val="00986C0D"/>
    <w:rsid w:val="00993E11"/>
    <w:rsid w:val="00995508"/>
    <w:rsid w:val="009968BA"/>
    <w:rsid w:val="009A1082"/>
    <w:rsid w:val="009C63CB"/>
    <w:rsid w:val="009E7660"/>
    <w:rsid w:val="009F01E6"/>
    <w:rsid w:val="009F7AF4"/>
    <w:rsid w:val="00A01561"/>
    <w:rsid w:val="00A151C1"/>
    <w:rsid w:val="00A22A8E"/>
    <w:rsid w:val="00A25F06"/>
    <w:rsid w:val="00A31D32"/>
    <w:rsid w:val="00A36605"/>
    <w:rsid w:val="00A37675"/>
    <w:rsid w:val="00A436C5"/>
    <w:rsid w:val="00A645F6"/>
    <w:rsid w:val="00A7056D"/>
    <w:rsid w:val="00A72F28"/>
    <w:rsid w:val="00A73EA3"/>
    <w:rsid w:val="00A8690C"/>
    <w:rsid w:val="00A8785E"/>
    <w:rsid w:val="00A91AA0"/>
    <w:rsid w:val="00AB6D75"/>
    <w:rsid w:val="00AD3AA9"/>
    <w:rsid w:val="00AE233B"/>
    <w:rsid w:val="00AE7C71"/>
    <w:rsid w:val="00AF12CF"/>
    <w:rsid w:val="00B45625"/>
    <w:rsid w:val="00B53A70"/>
    <w:rsid w:val="00B65588"/>
    <w:rsid w:val="00B74509"/>
    <w:rsid w:val="00BB60EB"/>
    <w:rsid w:val="00BC6427"/>
    <w:rsid w:val="00C004D2"/>
    <w:rsid w:val="00C0120F"/>
    <w:rsid w:val="00C11692"/>
    <w:rsid w:val="00C35151"/>
    <w:rsid w:val="00C36085"/>
    <w:rsid w:val="00C36590"/>
    <w:rsid w:val="00C91607"/>
    <w:rsid w:val="00C92558"/>
    <w:rsid w:val="00CA03F3"/>
    <w:rsid w:val="00CA32A3"/>
    <w:rsid w:val="00CB09A0"/>
    <w:rsid w:val="00CC48E9"/>
    <w:rsid w:val="00CD6506"/>
    <w:rsid w:val="00D030EA"/>
    <w:rsid w:val="00D16BDA"/>
    <w:rsid w:val="00D20F1C"/>
    <w:rsid w:val="00D33056"/>
    <w:rsid w:val="00D45A6D"/>
    <w:rsid w:val="00D51ECC"/>
    <w:rsid w:val="00D554FA"/>
    <w:rsid w:val="00D943C1"/>
    <w:rsid w:val="00DA44B2"/>
    <w:rsid w:val="00DC4A08"/>
    <w:rsid w:val="00DD0507"/>
    <w:rsid w:val="00DE6951"/>
    <w:rsid w:val="00E1219A"/>
    <w:rsid w:val="00E202D7"/>
    <w:rsid w:val="00E22AE8"/>
    <w:rsid w:val="00E237D5"/>
    <w:rsid w:val="00E34CEF"/>
    <w:rsid w:val="00E4297E"/>
    <w:rsid w:val="00E50C5D"/>
    <w:rsid w:val="00E54A43"/>
    <w:rsid w:val="00E62E36"/>
    <w:rsid w:val="00E64A1B"/>
    <w:rsid w:val="00EA5119"/>
    <w:rsid w:val="00EA7365"/>
    <w:rsid w:val="00EC032E"/>
    <w:rsid w:val="00EE002C"/>
    <w:rsid w:val="00EE51FF"/>
    <w:rsid w:val="00F10B71"/>
    <w:rsid w:val="00F15599"/>
    <w:rsid w:val="00F16DB0"/>
    <w:rsid w:val="00F27FD4"/>
    <w:rsid w:val="00F85E25"/>
    <w:rsid w:val="00F91942"/>
    <w:rsid w:val="00FA1943"/>
    <w:rsid w:val="00FB2BFC"/>
    <w:rsid w:val="00FB5EFC"/>
    <w:rsid w:val="00FC18FD"/>
    <w:rsid w:val="00FC1DAD"/>
    <w:rsid w:val="00FC417A"/>
    <w:rsid w:val="00FD489E"/>
    <w:rsid w:val="00FE0FDE"/>
    <w:rsid w:val="00FE71BA"/>
    <w:rsid w:val="00FF534B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0AD4A-BE63-4BF8-9B68-0410B90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590"/>
    <w:pPr>
      <w:bidi/>
    </w:pPr>
    <w:rPr>
      <w:noProof/>
      <w:lang w:val="en-US"/>
    </w:rPr>
  </w:style>
  <w:style w:type="paragraph" w:styleId="Heading1">
    <w:name w:val="heading 1"/>
    <w:basedOn w:val="Normal"/>
    <w:next w:val="Normal"/>
    <w:qFormat/>
    <w:rsid w:val="00C36590"/>
    <w:pPr>
      <w:keepNext/>
      <w:outlineLvl w:val="0"/>
    </w:pPr>
    <w:rPr>
      <w:rFonts w:cs="Traffic"/>
      <w:sz w:val="24"/>
      <w:szCs w:val="24"/>
    </w:rPr>
  </w:style>
  <w:style w:type="paragraph" w:styleId="Heading2">
    <w:name w:val="heading 2"/>
    <w:basedOn w:val="Normal"/>
    <w:next w:val="Normal"/>
    <w:qFormat/>
    <w:rsid w:val="00C36590"/>
    <w:pPr>
      <w:keepNext/>
      <w:jc w:val="center"/>
      <w:outlineLvl w:val="1"/>
    </w:pPr>
    <w:rPr>
      <w:rFonts w:cs="Traffic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7CF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6590"/>
    <w:pPr>
      <w:jc w:val="center"/>
    </w:pPr>
    <w:rPr>
      <w:rFonts w:cs="Traffic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C36590"/>
    <w:pPr>
      <w:jc w:val="right"/>
    </w:pPr>
    <w:rPr>
      <w:rFonts w:cs="Traffic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590353"/>
    <w:rPr>
      <w:noProof/>
    </w:rPr>
  </w:style>
  <w:style w:type="paragraph" w:styleId="Footer">
    <w:name w:val="footer"/>
    <w:basedOn w:val="Normal"/>
    <w:link w:val="Foot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590353"/>
    <w:rPr>
      <w:noProof/>
    </w:rPr>
  </w:style>
  <w:style w:type="table" w:styleId="TableGrid">
    <w:name w:val="Table Grid"/>
    <w:basedOn w:val="TableNormal"/>
    <w:uiPriority w:val="59"/>
    <w:rsid w:val="00590353"/>
    <w:rPr>
      <w:rFonts w:ascii="Calibri" w:eastAsia="Calibri" w:hAnsi="Calibri" w:cs="Arial"/>
      <w:sz w:val="22"/>
      <w:szCs w:val="22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90353"/>
  </w:style>
  <w:style w:type="character" w:customStyle="1" w:styleId="Heading5Char">
    <w:name w:val="Heading 5 Char"/>
    <w:link w:val="Heading5"/>
    <w:semiHidden/>
    <w:rsid w:val="00887CFC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styleId="Hyperlink">
    <w:name w:val="Hyperlink"/>
    <w:rsid w:val="0005491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45ED"/>
    <w:pPr>
      <w:bidi w:val="0"/>
      <w:ind w:left="720"/>
      <w:contextualSpacing/>
    </w:pPr>
    <w:rPr>
      <w:rFonts w:eastAsia="SimSun" w:cs="B Mitra"/>
      <w:noProof w:val="0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6F6F1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73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32B7"/>
    <w:rPr>
      <w:rFonts w:ascii="Segoe U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seez.i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39DFDFF37C1024EBAB301A38E6394FF" ma:contentTypeVersion="8" ma:contentTypeDescription="ایجاد سند جدید" ma:contentTypeScope="" ma:versionID="230990a065201ad4cfb81d7c0d25b40b">
  <xsd:schema xmlns:xsd="http://www.w3.org/2001/XMLSchema" xmlns:xs="http://www.w3.org/2001/XMLSchema" xmlns:p="http://schemas.microsoft.com/office/2006/metadata/properties" xmlns:ns2="a9e1615f-1d89-4488-828d-354f0889e17e" xmlns:ns3="872a8fd8-5c62-4d55-aed0-46ee2ee1caa6" xmlns:ns4="http://schemas.microsoft.com/sharepoint/v3/fields" targetNamespace="http://schemas.microsoft.com/office/2006/metadata/properties" ma:root="true" ma:fieldsID="9d2cc9b2043ff395cc3a4173c145604f" ns2:_="" ns3:_="" ns4:_="">
    <xsd:import namespace="a9e1615f-1d89-4488-828d-354f0889e17e"/>
    <xsd:import namespace="872a8fd8-5c62-4d55-aed0-46ee2ee1caa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doc"/>
                <xsd:element ref="ns3:Department"/>
                <xsd:element ref="ns3:_x0631__x0648__x0634__x0020__x0627__x062c__x0631__x0627__x06cc__x0020__x0645__x0631__x0628__x0648__x0637__x0647_" minOccurs="0"/>
                <xsd:element ref="ns4:_Version" minOccurs="0"/>
                <xsd:element ref="ns3:type_x0020_fi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615f-1d89-4488-828d-354f0889e1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شناسه سند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دسترسی به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8fd8-5c62-4d55-aed0-46ee2ee1caa6" elementFormDefault="qualified">
    <xsd:import namespace="http://schemas.microsoft.com/office/2006/documentManagement/types"/>
    <xsd:import namespace="http://schemas.microsoft.com/office/infopath/2007/PartnerControls"/>
    <xsd:element name="Type_doc" ma:index="11" ma:displayName="نوع سند" ma:format="Dropdown" ma:internalName="Type_doc">
      <xsd:simpleType>
        <xsd:restriction base="dms:Choice">
          <xsd:enumeration value="فرم گزارش پایش"/>
          <xsd:enumeration value="روش اجرايي"/>
          <xsd:enumeration value="فرآیند"/>
          <xsd:enumeration value="دستورالعمل"/>
          <xsd:enumeration value="فرم"/>
          <xsd:enumeration value="شناسنامه فرآیندها"/>
          <xsd:enumeration value="سیاست"/>
          <xsd:enumeration value="رویه"/>
          <xsd:enumeration value="ساير"/>
          <xsd:enumeration value="چک لیست"/>
          <xsd:enumeration value="ایندکس ریسک های فرآیندی"/>
          <xsd:enumeration value="ايندكس مديريت تغيير"/>
          <xsd:enumeration value="ایندکس مديريت دانش سازمانی"/>
          <xsd:enumeration value="ايندكس شاخص های فرايندی"/>
          <xsd:enumeration value="فرآیندهای جدید"/>
          <xsd:enumeration value="مستندات قدیمی"/>
          <xsd:enumeration value="فرم های جدید امور قراردادها"/>
          <xsd:enumeration value="چک لیست های رستوران"/>
        </xsd:restriction>
      </xsd:simpleType>
    </xsd:element>
    <xsd:element name="Department" ma:index="12" ma:displayName="دپارتمان" ma:format="Dropdown" ma:internalName="Department">
      <xsd:simpleType>
        <xsd:restriction base="dms:Choice">
          <xsd:enumeration value="سیستم مدیریت کیفیت یکپارچه (IMS)"/>
          <xsd:enumeration value="اداره آموزش و توانمندسازی نیروی انسانی"/>
          <xsd:enumeration value="امور حقوقي و قراردادها"/>
          <xsd:enumeration value="امور مالی"/>
          <xsd:enumeration value="امور گمرکی"/>
          <xsd:enumeration value="آموزش و توانمندسازی نیروهای انسانی"/>
          <xsd:enumeration value="ايمني, بهداشت و محيط زيست, پدافند غير عامل و مديريت بحران"/>
          <xsd:enumeration value="بازرگانی"/>
          <xsd:enumeration value="برنامه ریزی و کنترل طرح‌ها"/>
          <xsd:enumeration value="بنادر و پایانه‌‎های دریایی"/>
          <xsd:enumeration value="پژوهش و فناوري"/>
          <xsd:enumeration value="مدیریت پشتیبانی،خدمات رفاهی و امور تشریفات"/>
          <xsd:enumeration value="پارس 1"/>
          <xsd:enumeration value="پارس 2"/>
          <xsd:enumeration value="پارس 3"/>
          <xsd:enumeration value="توسعه اقتصادی و جذب سرمایه"/>
          <xsd:enumeration value="خدمات شهری"/>
          <xsd:enumeration value="روابط عمومي"/>
          <xsd:enumeration value="طرح‌های مهندسی"/>
          <xsd:enumeration value="فرودگاه خلیج فارس"/>
          <xsd:enumeration value="فناوری اطلاعات و ارتباطات"/>
          <xsd:enumeration value="کمیسیون مناقصات"/>
          <xsd:enumeration value="کار و خدمات اشتغال"/>
          <xsd:enumeration value="مدیریت استانداردها و کیفیت"/>
          <xsd:enumeration value="مدیریت انرژی"/>
          <xsd:enumeration value="مدیریت عامل"/>
          <xsd:enumeration value="منابع انسانی"/>
          <xsd:enumeration value="نماینده مدیریت"/>
          <xsd:enumeration value="تشریفات ، بازدیدها و امور بین الملل"/>
          <xsd:enumeration value="کمیته اجرایی امنیت اطلاعات"/>
        </xsd:restriction>
      </xsd:simpleType>
    </xsd:element>
    <xsd:element name="_x0631__x0648__x0634__x0020__x0627__x062c__x0631__x0627__x06cc__x0020__x0645__x0631__x0628__x0648__x0637__x0647_" ma:index="13" nillable="true" ma:displayName="روش اجرای مربوطه" ma:format="Dropdown" ma:internalName="_x0631__x0648__x0634__x0020__x0627__x062c__x0631__x0627__x06cc__x0020__x0645__x0631__x0628__x0648__x0637__x0647_">
      <xsd:simpleType>
        <xsd:restriction base="dms:Choice">
          <xsd:enumeration value="ارزیابی ریسک"/>
          <xsd:enumeration value="اقدام اصلاحی-پیشگیرانه"/>
          <xsd:enumeration value="پایش و اندازه گیری"/>
          <xsd:enumeration value="شناسایی و دستیابی به الزامات قانونی"/>
          <xsd:enumeration value="کنترل عملیات"/>
          <xsd:enumeration value="مدیریت تغییر"/>
          <xsd:enumeration value="واکنش در مقابل شرایط اضطراری"/>
        </xsd:restriction>
      </xsd:simpleType>
    </xsd:element>
    <xsd:element name="type_x0020_file" ma:index="15" nillable="true" ma:displayName="نوع فایل" ma:default="Word" ma:description="حتماً نوع فایل را مشخص نمایید." ma:format="Dropdown" ma:internalName="type_x0020_file">
      <xsd:simpleType>
        <xsd:restriction base="dms:Choice">
          <xsd:enumeration value="Word"/>
          <xsd:enumeration value="PDF"/>
          <xsd:enumeration value="Excel"/>
          <xsd:enumeration value="vis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نسخه" ma:default="0" ma:internalName="_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Department xmlns="872a8fd8-5c62-4d55-aed0-46ee2ee1caa6">پژوهش و فناوري</Department>
    <type_x0020_file xmlns="872a8fd8-5c62-4d55-aed0-46ee2ee1caa6">Word</type_x0020_file>
    <Type_doc xmlns="872a8fd8-5c62-4d55-aed0-46ee2ee1caa6">فرم</Type_doc>
    <_x0631__x0648__x0634__x0020__x0627__x062c__x0631__x0627__x06cc__x0020__x0645__x0631__x0628__x0648__x0637__x0647_ xmlns="872a8fd8-5c62-4d55-aed0-46ee2ee1caa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6A84-766D-4210-9596-06BF3D3B9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CBD10-6E9C-4AB7-A0FB-EF1130E1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1615f-1d89-4488-828d-354f0889e17e"/>
    <ds:schemaRef ds:uri="872a8fd8-5c62-4d55-aed0-46ee2ee1caa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B05E6-C1C0-4770-93C3-D4B17AFAE7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04EAABD-2990-421D-A22F-67344BA959E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72a8fd8-5c62-4d55-aed0-46ee2ee1caa6"/>
  </ds:schemaRefs>
</ds:datastoreItem>
</file>

<file path=customXml/itemProps5.xml><?xml version="1.0" encoding="utf-8"?>
<ds:datastoreItem xmlns:ds="http://schemas.openxmlformats.org/officeDocument/2006/customXml" ds:itemID="{FA329E93-5123-4505-B3E6-5FE59E3E1D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D545D76-C6EA-4781-BAFA-EF61785F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RT-FO-03-01</vt:lpstr>
    </vt:vector>
  </TitlesOfParts>
  <Company/>
  <LinksUpToDate>false</LinksUpToDate>
  <CharactersWithSpaces>13530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http://www.pseez.ir/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RT-FO-03-01</dc:title>
  <dc:subject/>
  <dc:creator>I.M.S MEN</dc:creator>
  <cp:keywords/>
  <cp:lastModifiedBy>خشایار پورمحمد شاهینی</cp:lastModifiedBy>
  <cp:revision>6</cp:revision>
  <cp:lastPrinted>2023-08-28T09:23:00Z</cp:lastPrinted>
  <dcterms:created xsi:type="dcterms:W3CDTF">2023-10-03T07:51:00Z</dcterms:created>
  <dcterms:modified xsi:type="dcterms:W3CDTF">2023-10-03T08:20:00Z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J3DYX5VKVJWJ-259-3159</vt:lpwstr>
  </property>
  <property fmtid="{D5CDD505-2E9C-101B-9397-08002B2CF9AE}" pid="3" name="_dlc_DocIdItemGuid">
    <vt:lpwstr>0b7444ad-6826-4134-9cd6-93e8dc7b2c89</vt:lpwstr>
  </property>
  <property fmtid="{D5CDD505-2E9C-101B-9397-08002B2CF9AE}" pid="4" name="_dlc_DocIdUrl">
    <vt:lpwstr>http://pseez/Standards/_layouts/15/DocIdRedir.aspx?ID=J3DYX5VKVJWJ-259-3159, J3DYX5VKVJWJ-259-3159</vt:lpwstr>
  </property>
  <property fmtid="{D5CDD505-2E9C-101B-9397-08002B2CF9AE}" pid="5" name="روش اجراي مربوطه">
    <vt:lpwstr/>
  </property>
</Properties>
</file>